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91786" w14:textId="0A2344B0" w:rsidR="00216C86"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7428C7C4" wp14:editId="5B8490DB">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09D83DD5" w14:textId="77777777" w:rsidR="00216C86"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47C8D92A" w14:textId="77777777" w:rsidR="00216C86" w:rsidRDefault="00216C86">
      <w:pPr>
        <w:pStyle w:val="Frontmatter"/>
      </w:pPr>
    </w:p>
    <w:p w14:paraId="7F3FF05A" w14:textId="77777777" w:rsidR="00216C86"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07B5F5B5" wp14:editId="6A9FD38E">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52F4B391" w14:textId="77777777" w:rsidR="00216C86" w:rsidRDefault="00216C86">
      <w:pPr>
        <w:pStyle w:val="Frontmatter"/>
      </w:pPr>
    </w:p>
    <w:p w14:paraId="109999B8" w14:textId="77777777" w:rsidR="00216C86" w:rsidRDefault="00216C86">
      <w:pPr>
        <w:pStyle w:val="Frontmatter"/>
      </w:pPr>
    </w:p>
    <w:p w14:paraId="6FAAEBBA" w14:textId="77777777" w:rsidR="00216C86" w:rsidRDefault="00216C86">
      <w:pPr>
        <w:pStyle w:val="Frontmatter"/>
      </w:pPr>
    </w:p>
    <w:p w14:paraId="0B222E24" w14:textId="77777777" w:rsidR="00216C86" w:rsidRDefault="00216C86">
      <w:pPr>
        <w:pStyle w:val="Frontmatter"/>
      </w:pPr>
    </w:p>
    <w:p w14:paraId="3950E063" w14:textId="77777777" w:rsidR="00216C86" w:rsidRDefault="00216C86">
      <w:pPr>
        <w:pStyle w:val="Frontmatter"/>
      </w:pPr>
    </w:p>
    <w:p w14:paraId="6EBD107A" w14:textId="77777777" w:rsidR="00216C86" w:rsidRDefault="00216C86">
      <w:pPr>
        <w:pStyle w:val="Frontmatter"/>
      </w:pPr>
    </w:p>
    <w:p w14:paraId="662E0258" w14:textId="77777777" w:rsidR="00216C86" w:rsidRDefault="00216C86">
      <w:pPr>
        <w:pStyle w:val="Frontmatter"/>
      </w:pPr>
    </w:p>
    <w:p w14:paraId="0E1CC4B6" w14:textId="77777777" w:rsidR="00216C86" w:rsidRDefault="00216C86">
      <w:pPr>
        <w:pStyle w:val="Frontmatter"/>
      </w:pPr>
    </w:p>
    <w:p w14:paraId="00B32C53" w14:textId="77777777" w:rsidR="00216C86" w:rsidRDefault="00216C86">
      <w:pPr>
        <w:pStyle w:val="Frontmatter"/>
      </w:pPr>
    </w:p>
    <w:p w14:paraId="74B81416" w14:textId="77777777" w:rsidR="00216C86" w:rsidRDefault="00216C86">
      <w:pPr>
        <w:pStyle w:val="Frontmatter"/>
      </w:pPr>
    </w:p>
    <w:p w14:paraId="54E78914" w14:textId="77777777" w:rsidR="00216C86" w:rsidRDefault="00216C86">
      <w:pPr>
        <w:pStyle w:val="Frontmatter"/>
      </w:pPr>
    </w:p>
    <w:p w14:paraId="518297A9" w14:textId="77777777" w:rsidR="00216C86" w:rsidRDefault="00216C86">
      <w:pPr>
        <w:pStyle w:val="Frontmatter"/>
      </w:pPr>
    </w:p>
    <w:p w14:paraId="1A010E9B" w14:textId="77777777" w:rsidR="00216C86" w:rsidRDefault="00216C86">
      <w:pPr>
        <w:pStyle w:val="Frontmatter"/>
      </w:pPr>
    </w:p>
    <w:p w14:paraId="359A0C7A" w14:textId="77777777" w:rsidR="00216C86"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71DD78B0" w14:textId="77777777" w:rsidR="00216C86" w:rsidRDefault="00216C86">
      <w:pPr>
        <w:pStyle w:val="Cm"/>
        <w:sectPr w:rsidR="00216C86">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586BE602" w14:textId="77777777" w:rsidR="00216C86" w:rsidRDefault="00000000">
      <w:pPr>
        <w:pStyle w:val="Cm"/>
      </w:pPr>
      <w:r>
        <w:lastRenderedPageBreak/>
        <w:t>Contents</w:t>
      </w:r>
      <w:bookmarkEnd w:id="8"/>
      <w:bookmarkEnd w:id="9"/>
    </w:p>
    <w:p w14:paraId="3E63AE1F" w14:textId="77777777" w:rsidR="00216C86" w:rsidRDefault="00000000">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03031434"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_Toc203031434 \h </w:instrText>
        </w:r>
        <w:r>
          <w:rPr>
            <w:noProof/>
            <w:webHidden/>
          </w:rPr>
        </w:r>
        <w:r>
          <w:rPr>
            <w:noProof/>
            <w:webHidden/>
          </w:rPr>
          <w:fldChar w:fldCharType="separate"/>
        </w:r>
        <w:r>
          <w:rPr>
            <w:noProof/>
            <w:webHidden/>
          </w:rPr>
          <w:t>3</w:t>
        </w:r>
        <w:r>
          <w:rPr>
            <w:noProof/>
            <w:webHidden/>
          </w:rPr>
          <w:fldChar w:fldCharType="end"/>
        </w:r>
      </w:hyperlink>
    </w:p>
    <w:p w14:paraId="111BBB79"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35"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_Toc203031435 \h </w:instrText>
        </w:r>
        <w:r>
          <w:rPr>
            <w:noProof/>
            <w:webHidden/>
          </w:rPr>
        </w:r>
        <w:r>
          <w:rPr>
            <w:noProof/>
            <w:webHidden/>
          </w:rPr>
          <w:fldChar w:fldCharType="separate"/>
        </w:r>
        <w:r>
          <w:rPr>
            <w:noProof/>
            <w:webHidden/>
          </w:rPr>
          <w:t>4</w:t>
        </w:r>
        <w:r>
          <w:rPr>
            <w:noProof/>
            <w:webHidden/>
          </w:rPr>
          <w:fldChar w:fldCharType="end"/>
        </w:r>
      </w:hyperlink>
    </w:p>
    <w:p w14:paraId="6FF3CD1F"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36"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_Toc203031436 \h </w:instrText>
        </w:r>
        <w:r>
          <w:rPr>
            <w:noProof/>
            <w:webHidden/>
          </w:rPr>
        </w:r>
        <w:r>
          <w:rPr>
            <w:noProof/>
            <w:webHidden/>
          </w:rPr>
          <w:fldChar w:fldCharType="separate"/>
        </w:r>
        <w:r>
          <w:rPr>
            <w:noProof/>
            <w:webHidden/>
          </w:rPr>
          <w:t>4</w:t>
        </w:r>
        <w:r>
          <w:rPr>
            <w:noProof/>
            <w:webHidden/>
          </w:rPr>
          <w:fldChar w:fldCharType="end"/>
        </w:r>
      </w:hyperlink>
    </w:p>
    <w:p w14:paraId="771118FE"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37"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_Toc203031437 \h </w:instrText>
        </w:r>
        <w:r>
          <w:rPr>
            <w:noProof/>
            <w:webHidden/>
          </w:rPr>
        </w:r>
        <w:r>
          <w:rPr>
            <w:noProof/>
            <w:webHidden/>
          </w:rPr>
          <w:fldChar w:fldCharType="separate"/>
        </w:r>
        <w:r>
          <w:rPr>
            <w:noProof/>
            <w:webHidden/>
          </w:rPr>
          <w:t>5</w:t>
        </w:r>
        <w:r>
          <w:rPr>
            <w:noProof/>
            <w:webHidden/>
          </w:rPr>
          <w:fldChar w:fldCharType="end"/>
        </w:r>
      </w:hyperlink>
    </w:p>
    <w:p w14:paraId="65F8B67E"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38"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_Toc203031438 \h </w:instrText>
        </w:r>
        <w:r>
          <w:rPr>
            <w:noProof/>
            <w:webHidden/>
          </w:rPr>
        </w:r>
        <w:r>
          <w:rPr>
            <w:noProof/>
            <w:webHidden/>
          </w:rPr>
          <w:fldChar w:fldCharType="separate"/>
        </w:r>
        <w:r>
          <w:rPr>
            <w:noProof/>
            <w:webHidden/>
          </w:rPr>
          <w:t>6</w:t>
        </w:r>
        <w:r>
          <w:rPr>
            <w:noProof/>
            <w:webHidden/>
          </w:rPr>
          <w:fldChar w:fldCharType="end"/>
        </w:r>
      </w:hyperlink>
    </w:p>
    <w:p w14:paraId="117DE11C"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39"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_Toc203031439 \h </w:instrText>
        </w:r>
        <w:r>
          <w:rPr>
            <w:noProof/>
            <w:webHidden/>
          </w:rPr>
        </w:r>
        <w:r>
          <w:rPr>
            <w:noProof/>
            <w:webHidden/>
          </w:rPr>
          <w:fldChar w:fldCharType="separate"/>
        </w:r>
        <w:r>
          <w:rPr>
            <w:noProof/>
            <w:webHidden/>
          </w:rPr>
          <w:t>7</w:t>
        </w:r>
        <w:r>
          <w:rPr>
            <w:noProof/>
            <w:webHidden/>
          </w:rPr>
          <w:fldChar w:fldCharType="end"/>
        </w:r>
      </w:hyperlink>
    </w:p>
    <w:p w14:paraId="2531A0C7"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40"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_Toc203031440 \h </w:instrText>
        </w:r>
        <w:r>
          <w:rPr>
            <w:noProof/>
            <w:webHidden/>
          </w:rPr>
        </w:r>
        <w:r>
          <w:rPr>
            <w:noProof/>
            <w:webHidden/>
          </w:rPr>
          <w:fldChar w:fldCharType="separate"/>
        </w:r>
        <w:r>
          <w:rPr>
            <w:noProof/>
            <w:webHidden/>
          </w:rPr>
          <w:t>8</w:t>
        </w:r>
        <w:r>
          <w:rPr>
            <w:noProof/>
            <w:webHidden/>
          </w:rPr>
          <w:fldChar w:fldCharType="end"/>
        </w:r>
      </w:hyperlink>
    </w:p>
    <w:p w14:paraId="7BF1AF35" w14:textId="77777777" w:rsidR="00216C86" w:rsidRDefault="00000000">
      <w:pPr>
        <w:pStyle w:val="TJ4"/>
        <w:rPr>
          <w:rFonts w:asciiTheme="minorHAnsi" w:hAnsiTheme="minorHAnsi" w:cstheme="minorBidi"/>
          <w:noProof/>
          <w:kern w:val="0"/>
          <w:sz w:val="22"/>
          <w:szCs w:val="20"/>
          <w:lang w:eastAsia="en-GB"/>
          <w14:ligatures w14:val="none"/>
        </w:rPr>
      </w:pPr>
      <w:hyperlink w:anchor="_Toc203031441"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_Toc203031441 \h </w:instrText>
        </w:r>
        <w:r>
          <w:rPr>
            <w:noProof/>
            <w:webHidden/>
          </w:rPr>
        </w:r>
        <w:r>
          <w:rPr>
            <w:noProof/>
            <w:webHidden/>
          </w:rPr>
          <w:fldChar w:fldCharType="separate"/>
        </w:r>
        <w:r>
          <w:rPr>
            <w:noProof/>
            <w:webHidden/>
          </w:rPr>
          <w:t>9</w:t>
        </w:r>
        <w:r>
          <w:rPr>
            <w:noProof/>
            <w:webHidden/>
          </w:rPr>
          <w:fldChar w:fldCharType="end"/>
        </w:r>
      </w:hyperlink>
    </w:p>
    <w:p w14:paraId="01DB77F3" w14:textId="77777777" w:rsidR="00216C86" w:rsidRDefault="00000000">
      <w:pPr>
        <w:pStyle w:val="TJ4"/>
        <w:rPr>
          <w:rFonts w:asciiTheme="minorHAnsi" w:hAnsiTheme="minorHAnsi" w:cstheme="minorBidi"/>
          <w:noProof/>
          <w:kern w:val="0"/>
          <w:sz w:val="22"/>
          <w:szCs w:val="20"/>
          <w:lang w:eastAsia="en-GB"/>
          <w14:ligatures w14:val="none"/>
        </w:rPr>
      </w:pPr>
      <w:hyperlink w:anchor="_Toc203031442"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_Toc203031442 \h </w:instrText>
        </w:r>
        <w:r>
          <w:rPr>
            <w:noProof/>
            <w:webHidden/>
          </w:rPr>
        </w:r>
        <w:r>
          <w:rPr>
            <w:noProof/>
            <w:webHidden/>
          </w:rPr>
          <w:fldChar w:fldCharType="separate"/>
        </w:r>
        <w:r>
          <w:rPr>
            <w:noProof/>
            <w:webHidden/>
          </w:rPr>
          <w:t>10</w:t>
        </w:r>
        <w:r>
          <w:rPr>
            <w:noProof/>
            <w:webHidden/>
          </w:rPr>
          <w:fldChar w:fldCharType="end"/>
        </w:r>
      </w:hyperlink>
    </w:p>
    <w:p w14:paraId="5B9543C6"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43" w:history="1">
        <w:r>
          <w:rPr>
            <w:rStyle w:val="Hiperhivatkozs"/>
            <w:noProof/>
            <w:lang w:bidi="sa-IN"/>
          </w:rPr>
          <w:t>2.4.1. Characters and glyphs</w:t>
        </w:r>
        <w:r>
          <w:rPr>
            <w:noProof/>
            <w:webHidden/>
          </w:rPr>
          <w:tab/>
        </w:r>
        <w:r>
          <w:rPr>
            <w:noProof/>
            <w:webHidden/>
          </w:rPr>
          <w:fldChar w:fldCharType="begin"/>
        </w:r>
        <w:r>
          <w:rPr>
            <w:noProof/>
            <w:webHidden/>
          </w:rPr>
          <w:instrText xml:space="preserve"> PAGEREF _Toc203031443 \h </w:instrText>
        </w:r>
        <w:r>
          <w:rPr>
            <w:noProof/>
            <w:webHidden/>
          </w:rPr>
        </w:r>
        <w:r>
          <w:rPr>
            <w:noProof/>
            <w:webHidden/>
          </w:rPr>
          <w:fldChar w:fldCharType="separate"/>
        </w:r>
        <w:r>
          <w:rPr>
            <w:noProof/>
            <w:webHidden/>
          </w:rPr>
          <w:t>11</w:t>
        </w:r>
        <w:r>
          <w:rPr>
            <w:noProof/>
            <w:webHidden/>
          </w:rPr>
          <w:fldChar w:fldCharType="end"/>
        </w:r>
      </w:hyperlink>
    </w:p>
    <w:p w14:paraId="0855DA01"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44" w:history="1">
        <w:r>
          <w:rPr>
            <w:rStyle w:val="Hiperhivatkozs"/>
            <w:noProof/>
            <w:lang w:bidi="sa-IN"/>
          </w:rPr>
          <w:t>2.4.2. Polygraphy</w:t>
        </w:r>
        <w:r>
          <w:rPr>
            <w:noProof/>
            <w:webHidden/>
          </w:rPr>
          <w:tab/>
        </w:r>
        <w:r>
          <w:rPr>
            <w:noProof/>
            <w:webHidden/>
          </w:rPr>
          <w:fldChar w:fldCharType="begin"/>
        </w:r>
        <w:r>
          <w:rPr>
            <w:noProof/>
            <w:webHidden/>
          </w:rPr>
          <w:instrText xml:space="preserve"> PAGEREF _Toc203031444 \h </w:instrText>
        </w:r>
        <w:r>
          <w:rPr>
            <w:noProof/>
            <w:webHidden/>
          </w:rPr>
        </w:r>
        <w:r>
          <w:rPr>
            <w:noProof/>
            <w:webHidden/>
          </w:rPr>
          <w:fldChar w:fldCharType="separate"/>
        </w:r>
        <w:r>
          <w:rPr>
            <w:noProof/>
            <w:webHidden/>
          </w:rPr>
          <w:t>12</w:t>
        </w:r>
        <w:r>
          <w:rPr>
            <w:noProof/>
            <w:webHidden/>
          </w:rPr>
          <w:fldChar w:fldCharType="end"/>
        </w:r>
      </w:hyperlink>
    </w:p>
    <w:p w14:paraId="6098FF06"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45"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_Toc203031445 \h </w:instrText>
        </w:r>
        <w:r>
          <w:rPr>
            <w:noProof/>
            <w:webHidden/>
          </w:rPr>
        </w:r>
        <w:r>
          <w:rPr>
            <w:noProof/>
            <w:webHidden/>
          </w:rPr>
          <w:fldChar w:fldCharType="separate"/>
        </w:r>
        <w:r>
          <w:rPr>
            <w:noProof/>
            <w:webHidden/>
          </w:rPr>
          <w:t>12</w:t>
        </w:r>
        <w:r>
          <w:rPr>
            <w:noProof/>
            <w:webHidden/>
          </w:rPr>
          <w:fldChar w:fldCharType="end"/>
        </w:r>
      </w:hyperlink>
    </w:p>
    <w:p w14:paraId="687C7EE4" w14:textId="77777777" w:rsidR="00216C86" w:rsidRDefault="00000000">
      <w:pPr>
        <w:pStyle w:val="TJ4"/>
        <w:rPr>
          <w:rFonts w:asciiTheme="minorHAnsi" w:hAnsiTheme="minorHAnsi" w:cstheme="minorBidi"/>
          <w:noProof/>
          <w:kern w:val="0"/>
          <w:sz w:val="22"/>
          <w:szCs w:val="20"/>
          <w:lang w:eastAsia="en-GB"/>
          <w14:ligatures w14:val="none"/>
        </w:rPr>
      </w:pPr>
      <w:hyperlink w:anchor="_Toc203031446"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_Toc203031446 \h </w:instrText>
        </w:r>
        <w:r>
          <w:rPr>
            <w:noProof/>
            <w:webHidden/>
          </w:rPr>
        </w:r>
        <w:r>
          <w:rPr>
            <w:noProof/>
            <w:webHidden/>
          </w:rPr>
          <w:fldChar w:fldCharType="separate"/>
        </w:r>
        <w:r>
          <w:rPr>
            <w:noProof/>
            <w:webHidden/>
          </w:rPr>
          <w:t>13</w:t>
        </w:r>
        <w:r>
          <w:rPr>
            <w:noProof/>
            <w:webHidden/>
          </w:rPr>
          <w:fldChar w:fldCharType="end"/>
        </w:r>
      </w:hyperlink>
    </w:p>
    <w:p w14:paraId="0B1CD862" w14:textId="77777777" w:rsidR="00216C86" w:rsidRDefault="00000000">
      <w:pPr>
        <w:pStyle w:val="TJ4"/>
        <w:rPr>
          <w:rFonts w:asciiTheme="minorHAnsi" w:hAnsiTheme="minorHAnsi" w:cstheme="minorBidi"/>
          <w:noProof/>
          <w:kern w:val="0"/>
          <w:sz w:val="22"/>
          <w:szCs w:val="20"/>
          <w:lang w:eastAsia="en-GB"/>
          <w14:ligatures w14:val="none"/>
        </w:rPr>
      </w:pPr>
      <w:hyperlink w:anchor="_Toc203031447" w:history="1">
        <w:r>
          <w:rPr>
            <w:rStyle w:val="Hiperhivatkozs"/>
            <w:noProof/>
            <w:lang w:bidi="ar-SA"/>
          </w:rPr>
          <w:t>2.4.3.2. Markers</w:t>
        </w:r>
        <w:r>
          <w:rPr>
            <w:noProof/>
            <w:webHidden/>
          </w:rPr>
          <w:tab/>
        </w:r>
        <w:r>
          <w:rPr>
            <w:noProof/>
            <w:webHidden/>
          </w:rPr>
          <w:fldChar w:fldCharType="begin"/>
        </w:r>
        <w:r>
          <w:rPr>
            <w:noProof/>
            <w:webHidden/>
          </w:rPr>
          <w:instrText xml:space="preserve"> PAGEREF _Toc203031447 \h </w:instrText>
        </w:r>
        <w:r>
          <w:rPr>
            <w:noProof/>
            <w:webHidden/>
          </w:rPr>
        </w:r>
        <w:r>
          <w:rPr>
            <w:noProof/>
            <w:webHidden/>
          </w:rPr>
          <w:fldChar w:fldCharType="separate"/>
        </w:r>
        <w:r>
          <w:rPr>
            <w:noProof/>
            <w:webHidden/>
          </w:rPr>
          <w:t>13</w:t>
        </w:r>
        <w:r>
          <w:rPr>
            <w:noProof/>
            <w:webHidden/>
          </w:rPr>
          <w:fldChar w:fldCharType="end"/>
        </w:r>
      </w:hyperlink>
    </w:p>
    <w:p w14:paraId="6CA5DC20" w14:textId="77777777" w:rsidR="00216C86" w:rsidRDefault="00000000">
      <w:pPr>
        <w:pStyle w:val="TJ4"/>
        <w:rPr>
          <w:rFonts w:asciiTheme="minorHAnsi" w:hAnsiTheme="minorHAnsi" w:cstheme="minorBidi"/>
          <w:noProof/>
          <w:kern w:val="0"/>
          <w:sz w:val="22"/>
          <w:szCs w:val="20"/>
          <w:lang w:eastAsia="en-GB"/>
          <w14:ligatures w14:val="none"/>
        </w:rPr>
      </w:pPr>
      <w:hyperlink w:anchor="_Toc203031448"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_Toc203031448 \h </w:instrText>
        </w:r>
        <w:r>
          <w:rPr>
            <w:noProof/>
            <w:webHidden/>
          </w:rPr>
        </w:r>
        <w:r>
          <w:rPr>
            <w:noProof/>
            <w:webHidden/>
          </w:rPr>
          <w:fldChar w:fldCharType="separate"/>
        </w:r>
        <w:r>
          <w:rPr>
            <w:noProof/>
            <w:webHidden/>
          </w:rPr>
          <w:t>13</w:t>
        </w:r>
        <w:r>
          <w:rPr>
            <w:noProof/>
            <w:webHidden/>
          </w:rPr>
          <w:fldChar w:fldCharType="end"/>
        </w:r>
      </w:hyperlink>
    </w:p>
    <w:p w14:paraId="31FA9E21"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49"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_Toc203031449 \h </w:instrText>
        </w:r>
        <w:r>
          <w:rPr>
            <w:noProof/>
            <w:webHidden/>
          </w:rPr>
        </w:r>
        <w:r>
          <w:rPr>
            <w:noProof/>
            <w:webHidden/>
          </w:rPr>
          <w:fldChar w:fldCharType="separate"/>
        </w:r>
        <w:r>
          <w:rPr>
            <w:noProof/>
            <w:webHidden/>
          </w:rPr>
          <w:t>14</w:t>
        </w:r>
        <w:r>
          <w:rPr>
            <w:noProof/>
            <w:webHidden/>
          </w:rPr>
          <w:fldChar w:fldCharType="end"/>
        </w:r>
      </w:hyperlink>
    </w:p>
    <w:p w14:paraId="76911E0B"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50"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_Toc203031450 \h </w:instrText>
        </w:r>
        <w:r>
          <w:rPr>
            <w:noProof/>
            <w:webHidden/>
          </w:rPr>
        </w:r>
        <w:r>
          <w:rPr>
            <w:noProof/>
            <w:webHidden/>
          </w:rPr>
          <w:fldChar w:fldCharType="separate"/>
        </w:r>
        <w:r>
          <w:rPr>
            <w:noProof/>
            <w:webHidden/>
          </w:rPr>
          <w:t>14</w:t>
        </w:r>
        <w:r>
          <w:rPr>
            <w:noProof/>
            <w:webHidden/>
          </w:rPr>
          <w:fldChar w:fldCharType="end"/>
        </w:r>
      </w:hyperlink>
    </w:p>
    <w:p w14:paraId="383A85D5"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51"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_Toc203031451 \h </w:instrText>
        </w:r>
        <w:r>
          <w:rPr>
            <w:noProof/>
            <w:webHidden/>
          </w:rPr>
        </w:r>
        <w:r>
          <w:rPr>
            <w:noProof/>
            <w:webHidden/>
          </w:rPr>
          <w:fldChar w:fldCharType="separate"/>
        </w:r>
        <w:r>
          <w:rPr>
            <w:noProof/>
            <w:webHidden/>
          </w:rPr>
          <w:t>15</w:t>
        </w:r>
        <w:r>
          <w:rPr>
            <w:noProof/>
            <w:webHidden/>
          </w:rPr>
          <w:fldChar w:fldCharType="end"/>
        </w:r>
      </w:hyperlink>
    </w:p>
    <w:p w14:paraId="382CFD58"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52"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_Toc203031452 \h </w:instrText>
        </w:r>
        <w:r>
          <w:rPr>
            <w:noProof/>
            <w:webHidden/>
          </w:rPr>
        </w:r>
        <w:r>
          <w:rPr>
            <w:noProof/>
            <w:webHidden/>
          </w:rPr>
          <w:fldChar w:fldCharType="separate"/>
        </w:r>
        <w:r>
          <w:rPr>
            <w:noProof/>
            <w:webHidden/>
          </w:rPr>
          <w:t>16</w:t>
        </w:r>
        <w:r>
          <w:rPr>
            <w:noProof/>
            <w:webHidden/>
          </w:rPr>
          <w:fldChar w:fldCharType="end"/>
        </w:r>
      </w:hyperlink>
    </w:p>
    <w:p w14:paraId="30FFDEF4"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53"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_Toc203031453 \h </w:instrText>
        </w:r>
        <w:r>
          <w:rPr>
            <w:noProof/>
            <w:webHidden/>
          </w:rPr>
        </w:r>
        <w:r>
          <w:rPr>
            <w:noProof/>
            <w:webHidden/>
          </w:rPr>
          <w:fldChar w:fldCharType="separate"/>
        </w:r>
        <w:r>
          <w:rPr>
            <w:noProof/>
            <w:webHidden/>
          </w:rPr>
          <w:t>16</w:t>
        </w:r>
        <w:r>
          <w:rPr>
            <w:noProof/>
            <w:webHidden/>
          </w:rPr>
          <w:fldChar w:fldCharType="end"/>
        </w:r>
      </w:hyperlink>
    </w:p>
    <w:p w14:paraId="63190324"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54"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_Toc203031454 \h </w:instrText>
        </w:r>
        <w:r>
          <w:rPr>
            <w:noProof/>
            <w:webHidden/>
          </w:rPr>
        </w:r>
        <w:r>
          <w:rPr>
            <w:noProof/>
            <w:webHidden/>
          </w:rPr>
          <w:fldChar w:fldCharType="separate"/>
        </w:r>
        <w:r>
          <w:rPr>
            <w:noProof/>
            <w:webHidden/>
          </w:rPr>
          <w:t>16</w:t>
        </w:r>
        <w:r>
          <w:rPr>
            <w:noProof/>
            <w:webHidden/>
          </w:rPr>
          <w:fldChar w:fldCharType="end"/>
        </w:r>
      </w:hyperlink>
    </w:p>
    <w:p w14:paraId="519A6760" w14:textId="77777777" w:rsidR="00216C86" w:rsidRDefault="00000000">
      <w:pPr>
        <w:pStyle w:val="TJ4"/>
        <w:rPr>
          <w:rFonts w:asciiTheme="minorHAnsi" w:hAnsiTheme="minorHAnsi" w:cstheme="minorBidi"/>
          <w:noProof/>
          <w:kern w:val="0"/>
          <w:sz w:val="22"/>
          <w:szCs w:val="20"/>
          <w:lang w:eastAsia="en-GB"/>
          <w14:ligatures w14:val="none"/>
        </w:rPr>
      </w:pPr>
      <w:hyperlink w:anchor="_Toc203031455"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_Toc203031455 \h </w:instrText>
        </w:r>
        <w:r>
          <w:rPr>
            <w:noProof/>
            <w:webHidden/>
          </w:rPr>
        </w:r>
        <w:r>
          <w:rPr>
            <w:noProof/>
            <w:webHidden/>
          </w:rPr>
          <w:fldChar w:fldCharType="separate"/>
        </w:r>
        <w:r>
          <w:rPr>
            <w:noProof/>
            <w:webHidden/>
          </w:rPr>
          <w:t>17</w:t>
        </w:r>
        <w:r>
          <w:rPr>
            <w:noProof/>
            <w:webHidden/>
          </w:rPr>
          <w:fldChar w:fldCharType="end"/>
        </w:r>
      </w:hyperlink>
    </w:p>
    <w:p w14:paraId="2B7CABE9" w14:textId="77777777" w:rsidR="00216C86" w:rsidRDefault="00000000">
      <w:pPr>
        <w:pStyle w:val="TJ4"/>
        <w:rPr>
          <w:rFonts w:asciiTheme="minorHAnsi" w:hAnsiTheme="minorHAnsi" w:cstheme="minorBidi"/>
          <w:noProof/>
          <w:kern w:val="0"/>
          <w:sz w:val="22"/>
          <w:szCs w:val="20"/>
          <w:lang w:eastAsia="en-GB"/>
          <w14:ligatures w14:val="none"/>
        </w:rPr>
      </w:pPr>
      <w:hyperlink w:anchor="_Toc203031456"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_Toc203031456 \h </w:instrText>
        </w:r>
        <w:r>
          <w:rPr>
            <w:noProof/>
            <w:webHidden/>
          </w:rPr>
        </w:r>
        <w:r>
          <w:rPr>
            <w:noProof/>
            <w:webHidden/>
          </w:rPr>
          <w:fldChar w:fldCharType="separate"/>
        </w:r>
        <w:r>
          <w:rPr>
            <w:noProof/>
            <w:webHidden/>
          </w:rPr>
          <w:t>17</w:t>
        </w:r>
        <w:r>
          <w:rPr>
            <w:noProof/>
            <w:webHidden/>
          </w:rPr>
          <w:fldChar w:fldCharType="end"/>
        </w:r>
      </w:hyperlink>
    </w:p>
    <w:p w14:paraId="68DBE1E8"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57"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_Toc203031457 \h </w:instrText>
        </w:r>
        <w:r>
          <w:rPr>
            <w:noProof/>
            <w:webHidden/>
          </w:rPr>
        </w:r>
        <w:r>
          <w:rPr>
            <w:noProof/>
            <w:webHidden/>
          </w:rPr>
          <w:fldChar w:fldCharType="separate"/>
        </w:r>
        <w:r>
          <w:rPr>
            <w:noProof/>
            <w:webHidden/>
          </w:rPr>
          <w:t>21</w:t>
        </w:r>
        <w:r>
          <w:rPr>
            <w:noProof/>
            <w:webHidden/>
          </w:rPr>
          <w:fldChar w:fldCharType="end"/>
        </w:r>
      </w:hyperlink>
    </w:p>
    <w:p w14:paraId="5676806F"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58" w:history="1">
        <w:r>
          <w:rPr>
            <w:rStyle w:val="Hiperhivatkozs"/>
            <w:noProof/>
            <w:lang w:bidi="ar-SA"/>
          </w:rPr>
          <w:t>3.2.2. Transliterating complex characters and allographs</w:t>
        </w:r>
        <w:r>
          <w:rPr>
            <w:noProof/>
            <w:webHidden/>
          </w:rPr>
          <w:tab/>
        </w:r>
        <w:r>
          <w:rPr>
            <w:noProof/>
            <w:webHidden/>
          </w:rPr>
          <w:fldChar w:fldCharType="begin"/>
        </w:r>
        <w:r>
          <w:rPr>
            <w:noProof/>
            <w:webHidden/>
          </w:rPr>
          <w:instrText xml:space="preserve"> PAGEREF _Toc203031458 \h </w:instrText>
        </w:r>
        <w:r>
          <w:rPr>
            <w:noProof/>
            <w:webHidden/>
          </w:rPr>
        </w:r>
        <w:r>
          <w:rPr>
            <w:noProof/>
            <w:webHidden/>
          </w:rPr>
          <w:fldChar w:fldCharType="separate"/>
        </w:r>
        <w:r>
          <w:rPr>
            <w:noProof/>
            <w:webHidden/>
          </w:rPr>
          <w:t>22</w:t>
        </w:r>
        <w:r>
          <w:rPr>
            <w:noProof/>
            <w:webHidden/>
          </w:rPr>
          <w:fldChar w:fldCharType="end"/>
        </w:r>
      </w:hyperlink>
    </w:p>
    <w:p w14:paraId="1B2A0588"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59"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_Toc203031459 \h </w:instrText>
        </w:r>
        <w:r>
          <w:rPr>
            <w:noProof/>
            <w:webHidden/>
          </w:rPr>
        </w:r>
        <w:r>
          <w:rPr>
            <w:noProof/>
            <w:webHidden/>
          </w:rPr>
          <w:fldChar w:fldCharType="separate"/>
        </w:r>
        <w:r>
          <w:rPr>
            <w:noProof/>
            <w:webHidden/>
          </w:rPr>
          <w:t>23</w:t>
        </w:r>
        <w:r>
          <w:rPr>
            <w:noProof/>
            <w:webHidden/>
          </w:rPr>
          <w:fldChar w:fldCharType="end"/>
        </w:r>
      </w:hyperlink>
    </w:p>
    <w:p w14:paraId="3622F8C4"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60"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_Toc203031460 \h </w:instrText>
        </w:r>
        <w:r>
          <w:rPr>
            <w:noProof/>
            <w:webHidden/>
          </w:rPr>
        </w:r>
        <w:r>
          <w:rPr>
            <w:noProof/>
            <w:webHidden/>
          </w:rPr>
          <w:fldChar w:fldCharType="separate"/>
        </w:r>
        <w:r>
          <w:rPr>
            <w:noProof/>
            <w:webHidden/>
          </w:rPr>
          <w:t>23</w:t>
        </w:r>
        <w:r>
          <w:rPr>
            <w:noProof/>
            <w:webHidden/>
          </w:rPr>
          <w:fldChar w:fldCharType="end"/>
        </w:r>
      </w:hyperlink>
    </w:p>
    <w:p w14:paraId="76AE402E"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61"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_Toc203031461 \h </w:instrText>
        </w:r>
        <w:r>
          <w:rPr>
            <w:noProof/>
            <w:webHidden/>
          </w:rPr>
        </w:r>
        <w:r>
          <w:rPr>
            <w:noProof/>
            <w:webHidden/>
          </w:rPr>
          <w:fldChar w:fldCharType="separate"/>
        </w:r>
        <w:r>
          <w:rPr>
            <w:noProof/>
            <w:webHidden/>
          </w:rPr>
          <w:t>24</w:t>
        </w:r>
        <w:r>
          <w:rPr>
            <w:noProof/>
            <w:webHidden/>
          </w:rPr>
          <w:fldChar w:fldCharType="end"/>
        </w:r>
      </w:hyperlink>
    </w:p>
    <w:p w14:paraId="15E121C5"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62" w:history="1">
        <w:r>
          <w:rPr>
            <w:rStyle w:val="Hiperhivatkozs"/>
            <w:noProof/>
            <w:lang w:bidi="ar-SA"/>
          </w:rPr>
          <w:t>3.7.1. Transliteration shorthand</w:t>
        </w:r>
        <w:r>
          <w:rPr>
            <w:noProof/>
            <w:webHidden/>
          </w:rPr>
          <w:tab/>
        </w:r>
        <w:r>
          <w:rPr>
            <w:noProof/>
            <w:webHidden/>
          </w:rPr>
          <w:fldChar w:fldCharType="begin"/>
        </w:r>
        <w:r>
          <w:rPr>
            <w:noProof/>
            <w:webHidden/>
          </w:rPr>
          <w:instrText xml:space="preserve"> PAGEREF _Toc203031462 \h </w:instrText>
        </w:r>
        <w:r>
          <w:rPr>
            <w:noProof/>
            <w:webHidden/>
          </w:rPr>
        </w:r>
        <w:r>
          <w:rPr>
            <w:noProof/>
            <w:webHidden/>
          </w:rPr>
          <w:fldChar w:fldCharType="separate"/>
        </w:r>
        <w:r>
          <w:rPr>
            <w:noProof/>
            <w:webHidden/>
          </w:rPr>
          <w:t>26</w:t>
        </w:r>
        <w:r>
          <w:rPr>
            <w:noProof/>
            <w:webHidden/>
          </w:rPr>
          <w:fldChar w:fldCharType="end"/>
        </w:r>
      </w:hyperlink>
    </w:p>
    <w:p w14:paraId="78D93C2F"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63" w:history="1">
        <w:r>
          <w:rPr>
            <w:rStyle w:val="Hiperhivatkozs"/>
            <w:noProof/>
            <w:lang w:bidi="ar-SA"/>
          </w:rPr>
          <w:t>3.7.2. Private markup shorthand</w:t>
        </w:r>
        <w:r>
          <w:rPr>
            <w:noProof/>
            <w:webHidden/>
          </w:rPr>
          <w:tab/>
        </w:r>
        <w:r>
          <w:rPr>
            <w:noProof/>
            <w:webHidden/>
          </w:rPr>
          <w:fldChar w:fldCharType="begin"/>
        </w:r>
        <w:r>
          <w:rPr>
            <w:noProof/>
            <w:webHidden/>
          </w:rPr>
          <w:instrText xml:space="preserve"> PAGEREF _Toc203031463 \h </w:instrText>
        </w:r>
        <w:r>
          <w:rPr>
            <w:noProof/>
            <w:webHidden/>
          </w:rPr>
        </w:r>
        <w:r>
          <w:rPr>
            <w:noProof/>
            <w:webHidden/>
          </w:rPr>
          <w:fldChar w:fldCharType="separate"/>
        </w:r>
        <w:r>
          <w:rPr>
            <w:noProof/>
            <w:webHidden/>
          </w:rPr>
          <w:t>26</w:t>
        </w:r>
        <w:r>
          <w:rPr>
            <w:noProof/>
            <w:webHidden/>
          </w:rPr>
          <w:fldChar w:fldCharType="end"/>
        </w:r>
      </w:hyperlink>
    </w:p>
    <w:p w14:paraId="40E6CB10"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64" w:history="1">
        <w:r>
          <w:rPr>
            <w:rStyle w:val="Hiperhivatkozs"/>
            <w:noProof/>
            <w:lang w:bidi="ar-SA"/>
          </w:rPr>
          <w:t>3.7.3. Public/optional markup shorthand</w:t>
        </w:r>
        <w:r>
          <w:rPr>
            <w:noProof/>
            <w:webHidden/>
          </w:rPr>
          <w:tab/>
        </w:r>
        <w:r>
          <w:rPr>
            <w:noProof/>
            <w:webHidden/>
          </w:rPr>
          <w:fldChar w:fldCharType="begin"/>
        </w:r>
        <w:r>
          <w:rPr>
            <w:noProof/>
            <w:webHidden/>
          </w:rPr>
          <w:instrText xml:space="preserve"> PAGEREF _Toc203031464 \h </w:instrText>
        </w:r>
        <w:r>
          <w:rPr>
            <w:noProof/>
            <w:webHidden/>
          </w:rPr>
        </w:r>
        <w:r>
          <w:rPr>
            <w:noProof/>
            <w:webHidden/>
          </w:rPr>
          <w:fldChar w:fldCharType="separate"/>
        </w:r>
        <w:r>
          <w:rPr>
            <w:noProof/>
            <w:webHidden/>
          </w:rPr>
          <w:t>26</w:t>
        </w:r>
        <w:r>
          <w:rPr>
            <w:noProof/>
            <w:webHidden/>
          </w:rPr>
          <w:fldChar w:fldCharType="end"/>
        </w:r>
      </w:hyperlink>
    </w:p>
    <w:p w14:paraId="7109058B"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65" w:history="1">
        <w:r>
          <w:rPr>
            <w:rStyle w:val="Hiperhivatkozs"/>
            <w:noProof/>
            <w:lang w:bidi="ar-SA"/>
          </w:rPr>
          <w:t xml:space="preserve">3.9.1. Representation of </w:t>
        </w:r>
        <w:r>
          <w:rPr>
            <w:rStyle w:val="Hiperhivatkozs"/>
            <w:i/>
            <w:iCs/>
            <w:noProof/>
            <w:lang w:bidi="ar-SA"/>
          </w:rPr>
          <w:t>akṣara</w:t>
        </w:r>
        <w:r>
          <w:rPr>
            <w:rStyle w:val="Hiperhivatkozs"/>
            <w:noProof/>
            <w:lang w:bidi="ar-SA"/>
          </w:rPr>
          <w:t xml:space="preserve"> composition @i.e. graphetic particulars</w:t>
        </w:r>
        <w:r>
          <w:rPr>
            <w:noProof/>
            <w:webHidden/>
          </w:rPr>
          <w:tab/>
        </w:r>
        <w:r>
          <w:rPr>
            <w:noProof/>
            <w:webHidden/>
          </w:rPr>
          <w:fldChar w:fldCharType="begin"/>
        </w:r>
        <w:r>
          <w:rPr>
            <w:noProof/>
            <w:webHidden/>
          </w:rPr>
          <w:instrText xml:space="preserve"> PAGEREF _Toc203031465 \h </w:instrText>
        </w:r>
        <w:r>
          <w:rPr>
            <w:noProof/>
            <w:webHidden/>
          </w:rPr>
        </w:r>
        <w:r>
          <w:rPr>
            <w:noProof/>
            <w:webHidden/>
          </w:rPr>
          <w:fldChar w:fldCharType="separate"/>
        </w:r>
        <w:r>
          <w:rPr>
            <w:noProof/>
            <w:webHidden/>
          </w:rPr>
          <w:t>27</w:t>
        </w:r>
        <w:r>
          <w:rPr>
            <w:noProof/>
            <w:webHidden/>
          </w:rPr>
          <w:fldChar w:fldCharType="end"/>
        </w:r>
      </w:hyperlink>
    </w:p>
    <w:p w14:paraId="02269272"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66" w:history="1">
        <w:r>
          <w:rPr>
            <w:rStyle w:val="Hiperhivatkozs"/>
            <w:noProof/>
            <w:lang w:bidi="ar-SA"/>
          </w:rPr>
          <w:t xml:space="preserve">3.9.2. Split </w:t>
        </w:r>
        <w:r>
          <w:rPr>
            <w:rStyle w:val="Hiperhivatkozs"/>
            <w:i/>
            <w:iCs/>
            <w:noProof/>
            <w:lang w:bidi="ar-SA"/>
          </w:rPr>
          <w:t>akṣaras</w:t>
        </w:r>
        <w:r>
          <w:rPr>
            <w:noProof/>
            <w:webHidden/>
          </w:rPr>
          <w:tab/>
        </w:r>
        <w:r>
          <w:rPr>
            <w:noProof/>
            <w:webHidden/>
          </w:rPr>
          <w:fldChar w:fldCharType="begin"/>
        </w:r>
        <w:r>
          <w:rPr>
            <w:noProof/>
            <w:webHidden/>
          </w:rPr>
          <w:instrText xml:space="preserve"> PAGEREF _Toc203031466 \h </w:instrText>
        </w:r>
        <w:r>
          <w:rPr>
            <w:noProof/>
            <w:webHidden/>
          </w:rPr>
        </w:r>
        <w:r>
          <w:rPr>
            <w:noProof/>
            <w:webHidden/>
          </w:rPr>
          <w:fldChar w:fldCharType="separate"/>
        </w:r>
        <w:r>
          <w:rPr>
            <w:noProof/>
            <w:webHidden/>
          </w:rPr>
          <w:t>27</w:t>
        </w:r>
        <w:r>
          <w:rPr>
            <w:noProof/>
            <w:webHidden/>
          </w:rPr>
          <w:fldChar w:fldCharType="end"/>
        </w:r>
      </w:hyperlink>
    </w:p>
    <w:p w14:paraId="1CCCD717"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67" w:history="1">
        <w:r>
          <w:rPr>
            <w:rStyle w:val="Hiperhivatkozs"/>
            <w:noProof/>
            <w:lang w:bidi="ar-SA"/>
          </w:rPr>
          <w:t>3.10.1. Editorial spaces for word segmentation</w:t>
        </w:r>
        <w:r>
          <w:rPr>
            <w:noProof/>
            <w:webHidden/>
          </w:rPr>
          <w:tab/>
        </w:r>
        <w:r>
          <w:rPr>
            <w:noProof/>
            <w:webHidden/>
          </w:rPr>
          <w:fldChar w:fldCharType="begin"/>
        </w:r>
        <w:r>
          <w:rPr>
            <w:noProof/>
            <w:webHidden/>
          </w:rPr>
          <w:instrText xml:space="preserve"> PAGEREF _Toc203031467 \h </w:instrText>
        </w:r>
        <w:r>
          <w:rPr>
            <w:noProof/>
            <w:webHidden/>
          </w:rPr>
        </w:r>
        <w:r>
          <w:rPr>
            <w:noProof/>
            <w:webHidden/>
          </w:rPr>
          <w:fldChar w:fldCharType="separate"/>
        </w:r>
        <w:r>
          <w:rPr>
            <w:noProof/>
            <w:webHidden/>
          </w:rPr>
          <w:t>27</w:t>
        </w:r>
        <w:r>
          <w:rPr>
            <w:noProof/>
            <w:webHidden/>
          </w:rPr>
          <w:fldChar w:fldCharType="end"/>
        </w:r>
      </w:hyperlink>
    </w:p>
    <w:p w14:paraId="79643F42"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68" w:history="1">
        <w:r>
          <w:rPr>
            <w:rStyle w:val="Hiperhivatkozs"/>
            <w:noProof/>
            <w:lang w:bidi="ar-SA"/>
          </w:rPr>
          <w:t>3.10.2. Editorial hyphenation</w:t>
        </w:r>
        <w:r>
          <w:rPr>
            <w:noProof/>
            <w:webHidden/>
          </w:rPr>
          <w:tab/>
        </w:r>
        <w:r>
          <w:rPr>
            <w:noProof/>
            <w:webHidden/>
          </w:rPr>
          <w:fldChar w:fldCharType="begin"/>
        </w:r>
        <w:r>
          <w:rPr>
            <w:noProof/>
            <w:webHidden/>
          </w:rPr>
          <w:instrText xml:space="preserve"> PAGEREF _Toc203031468 \h </w:instrText>
        </w:r>
        <w:r>
          <w:rPr>
            <w:noProof/>
            <w:webHidden/>
          </w:rPr>
        </w:r>
        <w:r>
          <w:rPr>
            <w:noProof/>
            <w:webHidden/>
          </w:rPr>
          <w:fldChar w:fldCharType="separate"/>
        </w:r>
        <w:r>
          <w:rPr>
            <w:noProof/>
            <w:webHidden/>
          </w:rPr>
          <w:t>28</w:t>
        </w:r>
        <w:r>
          <w:rPr>
            <w:noProof/>
            <w:webHidden/>
          </w:rPr>
          <w:fldChar w:fldCharType="end"/>
        </w:r>
      </w:hyperlink>
    </w:p>
    <w:p w14:paraId="15DBB6C6"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69" w:history="1">
        <w:r>
          <w:rPr>
            <w:rStyle w:val="Hiperhivatkozs"/>
            <w:noProof/>
            <w:lang w:bidi="ar-SA"/>
          </w:rPr>
          <w:t>3.10.3. Truncation</w:t>
        </w:r>
        <w:r>
          <w:rPr>
            <w:noProof/>
            <w:webHidden/>
          </w:rPr>
          <w:tab/>
        </w:r>
        <w:r>
          <w:rPr>
            <w:noProof/>
            <w:webHidden/>
          </w:rPr>
          <w:fldChar w:fldCharType="begin"/>
        </w:r>
        <w:r>
          <w:rPr>
            <w:noProof/>
            <w:webHidden/>
          </w:rPr>
          <w:instrText xml:space="preserve"> PAGEREF _Toc203031469 \h </w:instrText>
        </w:r>
        <w:r>
          <w:rPr>
            <w:noProof/>
            <w:webHidden/>
          </w:rPr>
        </w:r>
        <w:r>
          <w:rPr>
            <w:noProof/>
            <w:webHidden/>
          </w:rPr>
          <w:fldChar w:fldCharType="separate"/>
        </w:r>
        <w:r>
          <w:rPr>
            <w:noProof/>
            <w:webHidden/>
          </w:rPr>
          <w:t>30</w:t>
        </w:r>
        <w:r>
          <w:rPr>
            <w:noProof/>
            <w:webHidden/>
          </w:rPr>
          <w:fldChar w:fldCharType="end"/>
        </w:r>
      </w:hyperlink>
    </w:p>
    <w:p w14:paraId="28FF7DB5"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70" w:history="1">
        <w:r>
          <w:rPr>
            <w:rStyle w:val="Hiperhivatkozs"/>
            <w:noProof/>
            <w:lang w:bidi="ar-SA"/>
          </w:rPr>
          <w:t xml:space="preserve">3.10.4. Representation of elided overshort final </w:t>
        </w:r>
        <w:r>
          <w:rPr>
            <w:rStyle w:val="Hiperhivatkozs"/>
            <w:i/>
            <w:iCs/>
            <w:noProof/>
            <w:lang w:bidi="ar-SA"/>
          </w:rPr>
          <w:t>u</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_Toc203031470 \h </w:instrText>
        </w:r>
        <w:r>
          <w:rPr>
            <w:noProof/>
            <w:webHidden/>
          </w:rPr>
        </w:r>
        <w:r>
          <w:rPr>
            <w:noProof/>
            <w:webHidden/>
          </w:rPr>
          <w:fldChar w:fldCharType="separate"/>
        </w:r>
        <w:r>
          <w:rPr>
            <w:noProof/>
            <w:webHidden/>
          </w:rPr>
          <w:t>30</w:t>
        </w:r>
        <w:r>
          <w:rPr>
            <w:noProof/>
            <w:webHidden/>
          </w:rPr>
          <w:fldChar w:fldCharType="end"/>
        </w:r>
      </w:hyperlink>
    </w:p>
    <w:p w14:paraId="6C864FEF"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71" w:history="1">
        <w:r>
          <w:rPr>
            <w:rStyle w:val="Hiperhivatkozs"/>
            <w:noProof/>
            <w:lang w:bidi="ar-SA"/>
          </w:rPr>
          <w:t>3.11.1. Silent identification of homographs</w:t>
        </w:r>
        <w:r>
          <w:rPr>
            <w:noProof/>
            <w:webHidden/>
          </w:rPr>
          <w:tab/>
        </w:r>
        <w:r>
          <w:rPr>
            <w:noProof/>
            <w:webHidden/>
          </w:rPr>
          <w:fldChar w:fldCharType="begin"/>
        </w:r>
        <w:r>
          <w:rPr>
            <w:noProof/>
            <w:webHidden/>
          </w:rPr>
          <w:instrText xml:space="preserve"> PAGEREF _Toc203031471 \h </w:instrText>
        </w:r>
        <w:r>
          <w:rPr>
            <w:noProof/>
            <w:webHidden/>
          </w:rPr>
        </w:r>
        <w:r>
          <w:rPr>
            <w:noProof/>
            <w:webHidden/>
          </w:rPr>
          <w:fldChar w:fldCharType="separate"/>
        </w:r>
        <w:r>
          <w:rPr>
            <w:noProof/>
            <w:webHidden/>
          </w:rPr>
          <w:t>30</w:t>
        </w:r>
        <w:r>
          <w:rPr>
            <w:noProof/>
            <w:webHidden/>
          </w:rPr>
          <w:fldChar w:fldCharType="end"/>
        </w:r>
      </w:hyperlink>
    </w:p>
    <w:p w14:paraId="77B57317"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72" w:history="1">
        <w:r>
          <w:rPr>
            <w:rStyle w:val="Hiperhivatkozs"/>
            <w:noProof/>
            <w:lang w:bidi="ar-SA"/>
          </w:rPr>
          <w:t xml:space="preserve">3.11.2. Distinction of long and short </w:t>
        </w:r>
        <w:r>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_Toc203031472 \h </w:instrText>
        </w:r>
        <w:r>
          <w:rPr>
            <w:noProof/>
            <w:webHidden/>
          </w:rPr>
        </w:r>
        <w:r>
          <w:rPr>
            <w:noProof/>
            <w:webHidden/>
          </w:rPr>
          <w:fldChar w:fldCharType="separate"/>
        </w:r>
        <w:r>
          <w:rPr>
            <w:noProof/>
            <w:webHidden/>
          </w:rPr>
          <w:t>30</w:t>
        </w:r>
        <w:r>
          <w:rPr>
            <w:noProof/>
            <w:webHidden/>
          </w:rPr>
          <w:fldChar w:fldCharType="end"/>
        </w:r>
      </w:hyperlink>
    </w:p>
    <w:p w14:paraId="070D2F85"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73" w:history="1">
        <w:r>
          <w:rPr>
            <w:rStyle w:val="Hiperhivatkozs"/>
            <w:noProof/>
            <w:lang w:bidi="ar-SA"/>
          </w:rPr>
          <w:t>3.11.3. Short vowel written where a corresponding long vowel is expected</w:t>
        </w:r>
        <w:r>
          <w:rPr>
            <w:noProof/>
            <w:webHidden/>
          </w:rPr>
          <w:tab/>
        </w:r>
        <w:r>
          <w:rPr>
            <w:noProof/>
            <w:webHidden/>
          </w:rPr>
          <w:fldChar w:fldCharType="begin"/>
        </w:r>
        <w:r>
          <w:rPr>
            <w:noProof/>
            <w:webHidden/>
          </w:rPr>
          <w:instrText xml:space="preserve"> PAGEREF _Toc203031473 \h </w:instrText>
        </w:r>
        <w:r>
          <w:rPr>
            <w:noProof/>
            <w:webHidden/>
          </w:rPr>
        </w:r>
        <w:r>
          <w:rPr>
            <w:noProof/>
            <w:webHidden/>
          </w:rPr>
          <w:fldChar w:fldCharType="separate"/>
        </w:r>
        <w:r>
          <w:rPr>
            <w:noProof/>
            <w:webHidden/>
          </w:rPr>
          <w:t>30</w:t>
        </w:r>
        <w:r>
          <w:rPr>
            <w:noProof/>
            <w:webHidden/>
          </w:rPr>
          <w:fldChar w:fldCharType="end"/>
        </w:r>
      </w:hyperlink>
    </w:p>
    <w:p w14:paraId="1FE4C607"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74" w:history="1">
        <w:r>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_Toc203031474 \h </w:instrText>
        </w:r>
        <w:r>
          <w:rPr>
            <w:noProof/>
            <w:webHidden/>
          </w:rPr>
        </w:r>
        <w:r>
          <w:rPr>
            <w:noProof/>
            <w:webHidden/>
          </w:rPr>
          <w:fldChar w:fldCharType="separate"/>
        </w:r>
        <w:r>
          <w:rPr>
            <w:noProof/>
            <w:webHidden/>
          </w:rPr>
          <w:t>31</w:t>
        </w:r>
        <w:r>
          <w:rPr>
            <w:noProof/>
            <w:webHidden/>
          </w:rPr>
          <w:fldChar w:fldCharType="end"/>
        </w:r>
      </w:hyperlink>
    </w:p>
    <w:p w14:paraId="268DC3AD"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75" w:history="1">
        <w:r>
          <w:rPr>
            <w:rStyle w:val="Hiperhivatkozs"/>
            <w:noProof/>
            <w:lang w:bidi="ar-SA"/>
          </w:rPr>
          <w:t xml:space="preserve">4.1.2.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_Toc203031475 \h </w:instrText>
        </w:r>
        <w:r>
          <w:rPr>
            <w:noProof/>
            <w:webHidden/>
          </w:rPr>
        </w:r>
        <w:r>
          <w:rPr>
            <w:noProof/>
            <w:webHidden/>
          </w:rPr>
          <w:fldChar w:fldCharType="separate"/>
        </w:r>
        <w:r>
          <w:rPr>
            <w:noProof/>
            <w:webHidden/>
          </w:rPr>
          <w:t>31</w:t>
        </w:r>
        <w:r>
          <w:rPr>
            <w:noProof/>
            <w:webHidden/>
          </w:rPr>
          <w:fldChar w:fldCharType="end"/>
        </w:r>
      </w:hyperlink>
    </w:p>
    <w:p w14:paraId="2798821D"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76" w:history="1">
        <w:r>
          <w:rPr>
            <w:rStyle w:val="Hiperhivatkozs"/>
            <w:noProof/>
            <w:lang w:bidi="ar-SA"/>
          </w:rPr>
          <w:t xml:space="preserve">4.1.3.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_Toc203031476 \h </w:instrText>
        </w:r>
        <w:r>
          <w:rPr>
            <w:noProof/>
            <w:webHidden/>
          </w:rPr>
        </w:r>
        <w:r>
          <w:rPr>
            <w:noProof/>
            <w:webHidden/>
          </w:rPr>
          <w:fldChar w:fldCharType="separate"/>
        </w:r>
        <w:r>
          <w:rPr>
            <w:noProof/>
            <w:webHidden/>
          </w:rPr>
          <w:t>31</w:t>
        </w:r>
        <w:r>
          <w:rPr>
            <w:noProof/>
            <w:webHidden/>
          </w:rPr>
          <w:fldChar w:fldCharType="end"/>
        </w:r>
      </w:hyperlink>
    </w:p>
    <w:p w14:paraId="20C46A34" w14:textId="77777777" w:rsidR="00216C86" w:rsidRDefault="00000000">
      <w:pPr>
        <w:pStyle w:val="TJ4"/>
        <w:rPr>
          <w:rFonts w:asciiTheme="minorHAnsi" w:hAnsiTheme="minorHAnsi" w:cstheme="minorBidi"/>
          <w:noProof/>
          <w:kern w:val="0"/>
          <w:sz w:val="22"/>
          <w:szCs w:val="20"/>
          <w:lang w:eastAsia="en-GB"/>
          <w14:ligatures w14:val="none"/>
        </w:rPr>
      </w:pPr>
      <w:hyperlink w:anchor="_Toc203031477" w:history="1">
        <w:r>
          <w:rPr>
            <w:rStyle w:val="Hiperhivatkozs"/>
            <w:noProof/>
            <w:lang w:bidi="ar-SA"/>
          </w:rPr>
          <w:t xml:space="preserve">4.1.3.1.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_Toc203031477 \h </w:instrText>
        </w:r>
        <w:r>
          <w:rPr>
            <w:noProof/>
            <w:webHidden/>
          </w:rPr>
        </w:r>
        <w:r>
          <w:rPr>
            <w:noProof/>
            <w:webHidden/>
          </w:rPr>
          <w:fldChar w:fldCharType="separate"/>
        </w:r>
        <w:r>
          <w:rPr>
            <w:noProof/>
            <w:webHidden/>
          </w:rPr>
          <w:t>32</w:t>
        </w:r>
        <w:r>
          <w:rPr>
            <w:noProof/>
            <w:webHidden/>
          </w:rPr>
          <w:fldChar w:fldCharType="end"/>
        </w:r>
      </w:hyperlink>
    </w:p>
    <w:p w14:paraId="2A2B144D"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78" w:history="1">
        <w:r>
          <w:rPr>
            <w:rStyle w:val="Hiperhivatkozs"/>
            <w:noProof/>
            <w:lang w:bidi="ar-SA"/>
          </w:rPr>
          <w:t>4.1.4.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_Toc203031478 \h </w:instrText>
        </w:r>
        <w:r>
          <w:rPr>
            <w:noProof/>
            <w:webHidden/>
          </w:rPr>
        </w:r>
        <w:r>
          <w:rPr>
            <w:noProof/>
            <w:webHidden/>
          </w:rPr>
          <w:fldChar w:fldCharType="separate"/>
        </w:r>
        <w:r>
          <w:rPr>
            <w:noProof/>
            <w:webHidden/>
          </w:rPr>
          <w:t>32</w:t>
        </w:r>
        <w:r>
          <w:rPr>
            <w:noProof/>
            <w:webHidden/>
          </w:rPr>
          <w:fldChar w:fldCharType="end"/>
        </w:r>
      </w:hyperlink>
    </w:p>
    <w:p w14:paraId="51B6856B" w14:textId="77777777" w:rsidR="00216C86" w:rsidRDefault="00000000">
      <w:pPr>
        <w:pStyle w:val="TJ4"/>
        <w:rPr>
          <w:rFonts w:asciiTheme="minorHAnsi" w:hAnsiTheme="minorHAnsi" w:cstheme="minorBidi"/>
          <w:noProof/>
          <w:kern w:val="0"/>
          <w:sz w:val="22"/>
          <w:szCs w:val="20"/>
          <w:lang w:eastAsia="en-GB"/>
          <w14:ligatures w14:val="none"/>
        </w:rPr>
      </w:pPr>
      <w:hyperlink w:anchor="_Toc203031479" w:history="1">
        <w:r>
          <w:rPr>
            <w:rStyle w:val="Hiperhivatkozs"/>
            <w:noProof/>
            <w:lang w:bidi="ar-SA"/>
          </w:rPr>
          <w:t>4.1.4.1.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_Toc203031479 \h </w:instrText>
        </w:r>
        <w:r>
          <w:rPr>
            <w:noProof/>
            <w:webHidden/>
          </w:rPr>
        </w:r>
        <w:r>
          <w:rPr>
            <w:noProof/>
            <w:webHidden/>
          </w:rPr>
          <w:fldChar w:fldCharType="separate"/>
        </w:r>
        <w:r>
          <w:rPr>
            <w:noProof/>
            <w:webHidden/>
          </w:rPr>
          <w:t>32</w:t>
        </w:r>
        <w:r>
          <w:rPr>
            <w:noProof/>
            <w:webHidden/>
          </w:rPr>
          <w:fldChar w:fldCharType="end"/>
        </w:r>
      </w:hyperlink>
    </w:p>
    <w:p w14:paraId="62294398" w14:textId="77777777" w:rsidR="00216C86" w:rsidRDefault="00000000">
      <w:pPr>
        <w:pStyle w:val="TJ4"/>
        <w:rPr>
          <w:rFonts w:asciiTheme="minorHAnsi" w:hAnsiTheme="minorHAnsi" w:cstheme="minorBidi"/>
          <w:noProof/>
          <w:kern w:val="0"/>
          <w:sz w:val="22"/>
          <w:szCs w:val="20"/>
          <w:lang w:eastAsia="en-GB"/>
          <w14:ligatures w14:val="none"/>
        </w:rPr>
      </w:pPr>
      <w:hyperlink w:anchor="_Toc203031480" w:history="1">
        <w:r>
          <w:rPr>
            <w:rStyle w:val="Hiperhivatkozs"/>
            <w:noProof/>
            <w:lang w:bidi="ar-SA"/>
          </w:rPr>
          <w:t xml:space="preserve">4.1.4.2.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_Toc203031480 \h </w:instrText>
        </w:r>
        <w:r>
          <w:rPr>
            <w:noProof/>
            <w:webHidden/>
          </w:rPr>
        </w:r>
        <w:r>
          <w:rPr>
            <w:noProof/>
            <w:webHidden/>
          </w:rPr>
          <w:fldChar w:fldCharType="separate"/>
        </w:r>
        <w:r>
          <w:rPr>
            <w:noProof/>
            <w:webHidden/>
          </w:rPr>
          <w:t>33</w:t>
        </w:r>
        <w:r>
          <w:rPr>
            <w:noProof/>
            <w:webHidden/>
          </w:rPr>
          <w:fldChar w:fldCharType="end"/>
        </w:r>
      </w:hyperlink>
    </w:p>
    <w:p w14:paraId="6413035F"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81" w:history="1">
        <w:r>
          <w:rPr>
            <w:rStyle w:val="Hiperhivatkozs"/>
            <w:noProof/>
            <w:lang w:bidi="ar-SA"/>
          </w:rPr>
          <w:t>4.1.5.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_Toc203031481 \h </w:instrText>
        </w:r>
        <w:r>
          <w:rPr>
            <w:noProof/>
            <w:webHidden/>
          </w:rPr>
        </w:r>
        <w:r>
          <w:rPr>
            <w:noProof/>
            <w:webHidden/>
          </w:rPr>
          <w:fldChar w:fldCharType="separate"/>
        </w:r>
        <w:r>
          <w:rPr>
            <w:noProof/>
            <w:webHidden/>
          </w:rPr>
          <w:t>33</w:t>
        </w:r>
        <w:r>
          <w:rPr>
            <w:noProof/>
            <w:webHidden/>
          </w:rPr>
          <w:fldChar w:fldCharType="end"/>
        </w:r>
      </w:hyperlink>
    </w:p>
    <w:p w14:paraId="48753598"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82" w:history="1">
        <w:r>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_Toc203031482 \h </w:instrText>
        </w:r>
        <w:r>
          <w:rPr>
            <w:noProof/>
            <w:webHidden/>
          </w:rPr>
        </w:r>
        <w:r>
          <w:rPr>
            <w:noProof/>
            <w:webHidden/>
          </w:rPr>
          <w:fldChar w:fldCharType="separate"/>
        </w:r>
        <w:r>
          <w:rPr>
            <w:noProof/>
            <w:webHidden/>
          </w:rPr>
          <w:t>34</w:t>
        </w:r>
        <w:r>
          <w:rPr>
            <w:noProof/>
            <w:webHidden/>
          </w:rPr>
          <w:fldChar w:fldCharType="end"/>
        </w:r>
      </w:hyperlink>
    </w:p>
    <w:p w14:paraId="5395D924"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83" w:history="1">
        <w:r>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_Toc203031483 \h </w:instrText>
        </w:r>
        <w:r>
          <w:rPr>
            <w:noProof/>
            <w:webHidden/>
          </w:rPr>
        </w:r>
        <w:r>
          <w:rPr>
            <w:noProof/>
            <w:webHidden/>
          </w:rPr>
          <w:fldChar w:fldCharType="separate"/>
        </w:r>
        <w:r>
          <w:rPr>
            <w:noProof/>
            <w:webHidden/>
          </w:rPr>
          <w:t>34</w:t>
        </w:r>
        <w:r>
          <w:rPr>
            <w:noProof/>
            <w:webHidden/>
          </w:rPr>
          <w:fldChar w:fldCharType="end"/>
        </w:r>
      </w:hyperlink>
    </w:p>
    <w:p w14:paraId="36B81A83" w14:textId="77777777" w:rsidR="00216C86" w:rsidRDefault="00000000">
      <w:pPr>
        <w:pStyle w:val="TJ4"/>
        <w:rPr>
          <w:rFonts w:asciiTheme="minorHAnsi" w:hAnsiTheme="minorHAnsi" w:cstheme="minorBidi"/>
          <w:noProof/>
          <w:kern w:val="0"/>
          <w:sz w:val="22"/>
          <w:szCs w:val="20"/>
          <w:lang w:eastAsia="en-GB"/>
          <w14:ligatures w14:val="none"/>
        </w:rPr>
      </w:pPr>
      <w:hyperlink w:anchor="_Toc203031484" w:history="1">
        <w:r>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_Toc203031484 \h </w:instrText>
        </w:r>
        <w:r>
          <w:rPr>
            <w:noProof/>
            <w:webHidden/>
          </w:rPr>
        </w:r>
        <w:r>
          <w:rPr>
            <w:noProof/>
            <w:webHidden/>
          </w:rPr>
          <w:fldChar w:fldCharType="separate"/>
        </w:r>
        <w:r>
          <w:rPr>
            <w:noProof/>
            <w:webHidden/>
          </w:rPr>
          <w:t>35</w:t>
        </w:r>
        <w:r>
          <w:rPr>
            <w:noProof/>
            <w:webHidden/>
          </w:rPr>
          <w:fldChar w:fldCharType="end"/>
        </w:r>
      </w:hyperlink>
    </w:p>
    <w:p w14:paraId="4FDDE4A9"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85" w:history="1">
        <w:r>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_Toc203031485 \h </w:instrText>
        </w:r>
        <w:r>
          <w:rPr>
            <w:noProof/>
            <w:webHidden/>
          </w:rPr>
        </w:r>
        <w:r>
          <w:rPr>
            <w:noProof/>
            <w:webHidden/>
          </w:rPr>
          <w:fldChar w:fldCharType="separate"/>
        </w:r>
        <w:r>
          <w:rPr>
            <w:noProof/>
            <w:webHidden/>
          </w:rPr>
          <w:t>35</w:t>
        </w:r>
        <w:r>
          <w:rPr>
            <w:noProof/>
            <w:webHidden/>
          </w:rPr>
          <w:fldChar w:fldCharType="end"/>
        </w:r>
      </w:hyperlink>
    </w:p>
    <w:p w14:paraId="0E9A15C4"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86" w:history="1">
        <w:r>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_Toc203031486 \h </w:instrText>
        </w:r>
        <w:r>
          <w:rPr>
            <w:noProof/>
            <w:webHidden/>
          </w:rPr>
        </w:r>
        <w:r>
          <w:rPr>
            <w:noProof/>
            <w:webHidden/>
          </w:rPr>
          <w:fldChar w:fldCharType="separate"/>
        </w:r>
        <w:r>
          <w:rPr>
            <w:noProof/>
            <w:webHidden/>
          </w:rPr>
          <w:t>36</w:t>
        </w:r>
        <w:r>
          <w:rPr>
            <w:noProof/>
            <w:webHidden/>
          </w:rPr>
          <w:fldChar w:fldCharType="end"/>
        </w:r>
      </w:hyperlink>
    </w:p>
    <w:p w14:paraId="4841C909"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87" w:history="1">
        <w:r>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_Toc203031487 \h </w:instrText>
        </w:r>
        <w:r>
          <w:rPr>
            <w:noProof/>
            <w:webHidden/>
          </w:rPr>
        </w:r>
        <w:r>
          <w:rPr>
            <w:noProof/>
            <w:webHidden/>
          </w:rPr>
          <w:fldChar w:fldCharType="separate"/>
        </w:r>
        <w:r>
          <w:rPr>
            <w:noProof/>
            <w:webHidden/>
          </w:rPr>
          <w:t>36</w:t>
        </w:r>
        <w:r>
          <w:rPr>
            <w:noProof/>
            <w:webHidden/>
          </w:rPr>
          <w:fldChar w:fldCharType="end"/>
        </w:r>
      </w:hyperlink>
    </w:p>
    <w:p w14:paraId="1ECA2707"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88" w:history="1">
        <w:r>
          <w:rPr>
            <w:rStyle w:val="Hiperhivatkozs"/>
            <w:noProof/>
            <w:lang w:bidi="ar-SA"/>
          </w:rPr>
          <w:t xml:space="preserve">4.3.4.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_Toc203031488 \h </w:instrText>
        </w:r>
        <w:r>
          <w:rPr>
            <w:noProof/>
            <w:webHidden/>
          </w:rPr>
        </w:r>
        <w:r>
          <w:rPr>
            <w:noProof/>
            <w:webHidden/>
          </w:rPr>
          <w:fldChar w:fldCharType="separate"/>
        </w:r>
        <w:r>
          <w:rPr>
            <w:noProof/>
            <w:webHidden/>
          </w:rPr>
          <w:t>36</w:t>
        </w:r>
        <w:r>
          <w:rPr>
            <w:noProof/>
            <w:webHidden/>
          </w:rPr>
          <w:fldChar w:fldCharType="end"/>
        </w:r>
      </w:hyperlink>
    </w:p>
    <w:p w14:paraId="4C47F954"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89" w:history="1">
        <w:r>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_Toc203031489 \h </w:instrText>
        </w:r>
        <w:r>
          <w:rPr>
            <w:noProof/>
            <w:webHidden/>
          </w:rPr>
        </w:r>
        <w:r>
          <w:rPr>
            <w:noProof/>
            <w:webHidden/>
          </w:rPr>
          <w:fldChar w:fldCharType="separate"/>
        </w:r>
        <w:r>
          <w:rPr>
            <w:noProof/>
            <w:webHidden/>
          </w:rPr>
          <w:t>37</w:t>
        </w:r>
        <w:r>
          <w:rPr>
            <w:noProof/>
            <w:webHidden/>
          </w:rPr>
          <w:fldChar w:fldCharType="end"/>
        </w:r>
      </w:hyperlink>
    </w:p>
    <w:p w14:paraId="0034F7CB"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90" w:history="1">
        <w:r>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_Toc203031490 \h </w:instrText>
        </w:r>
        <w:r>
          <w:rPr>
            <w:noProof/>
            <w:webHidden/>
          </w:rPr>
        </w:r>
        <w:r>
          <w:rPr>
            <w:noProof/>
            <w:webHidden/>
          </w:rPr>
          <w:fldChar w:fldCharType="separate"/>
        </w:r>
        <w:r>
          <w:rPr>
            <w:noProof/>
            <w:webHidden/>
          </w:rPr>
          <w:t>37</w:t>
        </w:r>
        <w:r>
          <w:rPr>
            <w:noProof/>
            <w:webHidden/>
          </w:rPr>
          <w:fldChar w:fldCharType="end"/>
        </w:r>
      </w:hyperlink>
    </w:p>
    <w:p w14:paraId="0B12C5EB"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91" w:history="1">
        <w:r>
          <w:rPr>
            <w:rStyle w:val="Hiperhivatkozs"/>
            <w:noProof/>
            <w:lang w:bidi="ar-SA"/>
          </w:rPr>
          <w:t>5.1.1. The |ā| graph as a signifier of length in maritime Southeast Asia</w:t>
        </w:r>
        <w:r>
          <w:rPr>
            <w:noProof/>
            <w:webHidden/>
          </w:rPr>
          <w:tab/>
        </w:r>
        <w:r>
          <w:rPr>
            <w:noProof/>
            <w:webHidden/>
          </w:rPr>
          <w:fldChar w:fldCharType="begin"/>
        </w:r>
        <w:r>
          <w:rPr>
            <w:noProof/>
            <w:webHidden/>
          </w:rPr>
          <w:instrText xml:space="preserve"> PAGEREF _Toc203031491 \h </w:instrText>
        </w:r>
        <w:r>
          <w:rPr>
            <w:noProof/>
            <w:webHidden/>
          </w:rPr>
        </w:r>
        <w:r>
          <w:rPr>
            <w:noProof/>
            <w:webHidden/>
          </w:rPr>
          <w:fldChar w:fldCharType="separate"/>
        </w:r>
        <w:r>
          <w:rPr>
            <w:noProof/>
            <w:webHidden/>
          </w:rPr>
          <w:t>40</w:t>
        </w:r>
        <w:r>
          <w:rPr>
            <w:noProof/>
            <w:webHidden/>
          </w:rPr>
          <w:fldChar w:fldCharType="end"/>
        </w:r>
      </w:hyperlink>
    </w:p>
    <w:p w14:paraId="6A3F916D"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92" w:history="1">
        <w:r>
          <w:rPr>
            <w:rStyle w:val="Hiperhivatkozs"/>
            <w:noProof/>
            <w:lang w:bidi="ar-SA"/>
          </w:rPr>
          <w:t xml:space="preserve">5.1.2.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_Toc203031492 \h </w:instrText>
        </w:r>
        <w:r>
          <w:rPr>
            <w:noProof/>
            <w:webHidden/>
          </w:rPr>
        </w:r>
        <w:r>
          <w:rPr>
            <w:noProof/>
            <w:webHidden/>
          </w:rPr>
          <w:fldChar w:fldCharType="separate"/>
        </w:r>
        <w:r>
          <w:rPr>
            <w:noProof/>
            <w:webHidden/>
          </w:rPr>
          <w:t>41</w:t>
        </w:r>
        <w:r>
          <w:rPr>
            <w:noProof/>
            <w:webHidden/>
          </w:rPr>
          <w:fldChar w:fldCharType="end"/>
        </w:r>
      </w:hyperlink>
    </w:p>
    <w:p w14:paraId="23BAEEA3"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93" w:history="1">
        <w:r>
          <w:rPr>
            <w:rStyle w:val="Hiperhivatkozs"/>
            <w:noProof/>
            <w:lang w:bidi="ar-SA"/>
          </w:rPr>
          <w:t>5.3.1. Text-based editorial markup for complex characters</w:t>
        </w:r>
        <w:r>
          <w:rPr>
            <w:noProof/>
            <w:webHidden/>
          </w:rPr>
          <w:tab/>
        </w:r>
        <w:r>
          <w:rPr>
            <w:noProof/>
            <w:webHidden/>
          </w:rPr>
          <w:fldChar w:fldCharType="begin"/>
        </w:r>
        <w:r>
          <w:rPr>
            <w:noProof/>
            <w:webHidden/>
          </w:rPr>
          <w:instrText xml:space="preserve"> PAGEREF _Toc203031493 \h </w:instrText>
        </w:r>
        <w:r>
          <w:rPr>
            <w:noProof/>
            <w:webHidden/>
          </w:rPr>
        </w:r>
        <w:r>
          <w:rPr>
            <w:noProof/>
            <w:webHidden/>
          </w:rPr>
          <w:fldChar w:fldCharType="separate"/>
        </w:r>
        <w:r>
          <w:rPr>
            <w:noProof/>
            <w:webHidden/>
          </w:rPr>
          <w:t>43</w:t>
        </w:r>
        <w:r>
          <w:rPr>
            <w:noProof/>
            <w:webHidden/>
          </w:rPr>
          <w:fldChar w:fldCharType="end"/>
        </w:r>
      </w:hyperlink>
    </w:p>
    <w:p w14:paraId="5561AAEC"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94" w:history="1">
        <w:r>
          <w:rPr>
            <w:rStyle w:val="Hiperhivatkozs"/>
            <w:noProof/>
            <w:lang w:bidi="ar-SA"/>
          </w:rPr>
          <w:t>5.3.2. Conjunct consonants in writing systems where they are not the norm</w:t>
        </w:r>
        <w:r>
          <w:rPr>
            <w:noProof/>
            <w:webHidden/>
          </w:rPr>
          <w:tab/>
        </w:r>
        <w:r>
          <w:rPr>
            <w:noProof/>
            <w:webHidden/>
          </w:rPr>
          <w:fldChar w:fldCharType="begin"/>
        </w:r>
        <w:r>
          <w:rPr>
            <w:noProof/>
            <w:webHidden/>
          </w:rPr>
          <w:instrText xml:space="preserve"> PAGEREF _Toc203031494 \h </w:instrText>
        </w:r>
        <w:r>
          <w:rPr>
            <w:noProof/>
            <w:webHidden/>
          </w:rPr>
        </w:r>
        <w:r>
          <w:rPr>
            <w:noProof/>
            <w:webHidden/>
          </w:rPr>
          <w:fldChar w:fldCharType="separate"/>
        </w:r>
        <w:r>
          <w:rPr>
            <w:noProof/>
            <w:webHidden/>
          </w:rPr>
          <w:t>43</w:t>
        </w:r>
        <w:r>
          <w:rPr>
            <w:noProof/>
            <w:webHidden/>
          </w:rPr>
          <w:fldChar w:fldCharType="end"/>
        </w:r>
      </w:hyperlink>
    </w:p>
    <w:p w14:paraId="1EE6F30F"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95" w:history="1">
        <w:r>
          <w:rPr>
            <w:rStyle w:val="Hiperhivatkozs"/>
            <w:noProof/>
            <w:lang w:bidi="ar-SA"/>
          </w:rPr>
          <w:t xml:space="preserve">5.3.3.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_Toc203031495 \h </w:instrText>
        </w:r>
        <w:r>
          <w:rPr>
            <w:noProof/>
            <w:webHidden/>
          </w:rPr>
        </w:r>
        <w:r>
          <w:rPr>
            <w:noProof/>
            <w:webHidden/>
          </w:rPr>
          <w:fldChar w:fldCharType="separate"/>
        </w:r>
        <w:r>
          <w:rPr>
            <w:noProof/>
            <w:webHidden/>
          </w:rPr>
          <w:t>43</w:t>
        </w:r>
        <w:r>
          <w:rPr>
            <w:noProof/>
            <w:webHidden/>
          </w:rPr>
          <w:fldChar w:fldCharType="end"/>
        </w:r>
      </w:hyperlink>
    </w:p>
    <w:p w14:paraId="1D073954"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96" w:history="1">
        <w:r>
          <w:rPr>
            <w:rStyle w:val="Hiperhivatkozs"/>
            <w:noProof/>
            <w:lang w:bidi="ar-SA"/>
          </w:rPr>
          <w:t>5.3.4. Alternative behaviour of the superscript |r|</w:t>
        </w:r>
        <w:r>
          <w:rPr>
            <w:noProof/>
            <w:webHidden/>
          </w:rPr>
          <w:tab/>
        </w:r>
        <w:r>
          <w:rPr>
            <w:noProof/>
            <w:webHidden/>
          </w:rPr>
          <w:fldChar w:fldCharType="begin"/>
        </w:r>
        <w:r>
          <w:rPr>
            <w:noProof/>
            <w:webHidden/>
          </w:rPr>
          <w:instrText xml:space="preserve"> PAGEREF _Toc203031496 \h </w:instrText>
        </w:r>
        <w:r>
          <w:rPr>
            <w:noProof/>
            <w:webHidden/>
          </w:rPr>
        </w:r>
        <w:r>
          <w:rPr>
            <w:noProof/>
            <w:webHidden/>
          </w:rPr>
          <w:fldChar w:fldCharType="separate"/>
        </w:r>
        <w:r>
          <w:rPr>
            <w:noProof/>
            <w:webHidden/>
          </w:rPr>
          <w:t>44</w:t>
        </w:r>
        <w:r>
          <w:rPr>
            <w:noProof/>
            <w:webHidden/>
          </w:rPr>
          <w:fldChar w:fldCharType="end"/>
        </w:r>
      </w:hyperlink>
    </w:p>
    <w:p w14:paraId="392F0BCE"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97" w:history="1">
        <w:r>
          <w:rPr>
            <w:rStyle w:val="Hiperhivatkozs"/>
            <w:noProof/>
            <w:lang w:bidi="ar-SA"/>
          </w:rPr>
          <w:t>5.3.5. Multiple vowel markers within a complex glyph</w:t>
        </w:r>
        <w:r>
          <w:rPr>
            <w:noProof/>
            <w:webHidden/>
          </w:rPr>
          <w:tab/>
        </w:r>
        <w:r>
          <w:rPr>
            <w:noProof/>
            <w:webHidden/>
          </w:rPr>
          <w:fldChar w:fldCharType="begin"/>
        </w:r>
        <w:r>
          <w:rPr>
            <w:noProof/>
            <w:webHidden/>
          </w:rPr>
          <w:instrText xml:space="preserve"> PAGEREF _Toc203031497 \h </w:instrText>
        </w:r>
        <w:r>
          <w:rPr>
            <w:noProof/>
            <w:webHidden/>
          </w:rPr>
        </w:r>
        <w:r>
          <w:rPr>
            <w:noProof/>
            <w:webHidden/>
          </w:rPr>
          <w:fldChar w:fldCharType="separate"/>
        </w:r>
        <w:r>
          <w:rPr>
            <w:noProof/>
            <w:webHidden/>
          </w:rPr>
          <w:t>44</w:t>
        </w:r>
        <w:r>
          <w:rPr>
            <w:noProof/>
            <w:webHidden/>
          </w:rPr>
          <w:fldChar w:fldCharType="end"/>
        </w:r>
      </w:hyperlink>
    </w:p>
    <w:p w14:paraId="5CE4B1D4"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98" w:history="1">
        <w:r>
          <w:rPr>
            <w:rStyle w:val="Hiperhivatkozs"/>
            <w:noProof/>
            <w:lang w:bidi="ar-SA"/>
          </w:rPr>
          <w:t>5.3.6. Independent vowel signs as parts of complex glyphs</w:t>
        </w:r>
        <w:r>
          <w:rPr>
            <w:noProof/>
            <w:webHidden/>
          </w:rPr>
          <w:tab/>
        </w:r>
        <w:r>
          <w:rPr>
            <w:noProof/>
            <w:webHidden/>
          </w:rPr>
          <w:fldChar w:fldCharType="begin"/>
        </w:r>
        <w:r>
          <w:rPr>
            <w:noProof/>
            <w:webHidden/>
          </w:rPr>
          <w:instrText xml:space="preserve"> PAGEREF _Toc203031498 \h </w:instrText>
        </w:r>
        <w:r>
          <w:rPr>
            <w:noProof/>
            <w:webHidden/>
          </w:rPr>
        </w:r>
        <w:r>
          <w:rPr>
            <w:noProof/>
            <w:webHidden/>
          </w:rPr>
          <w:fldChar w:fldCharType="separate"/>
        </w:r>
        <w:r>
          <w:rPr>
            <w:noProof/>
            <w:webHidden/>
          </w:rPr>
          <w:t>45</w:t>
        </w:r>
        <w:r>
          <w:rPr>
            <w:noProof/>
            <w:webHidden/>
          </w:rPr>
          <w:fldChar w:fldCharType="end"/>
        </w:r>
      </w:hyperlink>
    </w:p>
    <w:p w14:paraId="4C87039B" w14:textId="77777777" w:rsidR="00216C86" w:rsidRDefault="00000000">
      <w:pPr>
        <w:pStyle w:val="TJ3"/>
        <w:rPr>
          <w:rFonts w:asciiTheme="minorHAnsi" w:hAnsiTheme="minorHAnsi" w:cstheme="minorBidi"/>
          <w:noProof/>
          <w:kern w:val="0"/>
          <w:sz w:val="22"/>
          <w:szCs w:val="20"/>
          <w:lang w:eastAsia="en-GB"/>
          <w14:ligatures w14:val="none"/>
        </w:rPr>
      </w:pPr>
      <w:hyperlink w:anchor="_Toc203031499" w:history="1">
        <w:r>
          <w:rPr>
            <w:rStyle w:val="Hiperhivatkozs"/>
            <w:noProof/>
            <w:lang w:bidi="ar-SA"/>
          </w:rPr>
          <w:t>6.1.1. The digits 0 to 9</w:t>
        </w:r>
        <w:r>
          <w:rPr>
            <w:noProof/>
            <w:webHidden/>
          </w:rPr>
          <w:tab/>
        </w:r>
        <w:r>
          <w:rPr>
            <w:noProof/>
            <w:webHidden/>
          </w:rPr>
          <w:fldChar w:fldCharType="begin"/>
        </w:r>
        <w:r>
          <w:rPr>
            <w:noProof/>
            <w:webHidden/>
          </w:rPr>
          <w:instrText xml:space="preserve"> PAGEREF _Toc203031499 \h </w:instrText>
        </w:r>
        <w:r>
          <w:rPr>
            <w:noProof/>
            <w:webHidden/>
          </w:rPr>
        </w:r>
        <w:r>
          <w:rPr>
            <w:noProof/>
            <w:webHidden/>
          </w:rPr>
          <w:fldChar w:fldCharType="separate"/>
        </w:r>
        <w:r>
          <w:rPr>
            <w:noProof/>
            <w:webHidden/>
          </w:rPr>
          <w:t>46</w:t>
        </w:r>
        <w:r>
          <w:rPr>
            <w:noProof/>
            <w:webHidden/>
          </w:rPr>
          <w:fldChar w:fldCharType="end"/>
        </w:r>
      </w:hyperlink>
    </w:p>
    <w:p w14:paraId="72A2393B" w14:textId="77777777" w:rsidR="00216C86" w:rsidRDefault="00000000">
      <w:pPr>
        <w:pStyle w:val="TJ3"/>
        <w:rPr>
          <w:rFonts w:asciiTheme="minorHAnsi" w:hAnsiTheme="minorHAnsi" w:cstheme="minorBidi"/>
          <w:noProof/>
          <w:kern w:val="0"/>
          <w:sz w:val="22"/>
          <w:szCs w:val="20"/>
          <w:lang w:eastAsia="en-GB"/>
          <w14:ligatures w14:val="none"/>
        </w:rPr>
      </w:pPr>
      <w:hyperlink w:anchor="_Toc203031500" w:history="1">
        <w:r>
          <w:rPr>
            <w:rStyle w:val="Hiperhivatkozs"/>
            <w:noProof/>
            <w:lang w:bidi="ar-SA"/>
          </w:rPr>
          <w:t>6.1.2. Other numeral signs</w:t>
        </w:r>
        <w:r>
          <w:rPr>
            <w:noProof/>
            <w:webHidden/>
          </w:rPr>
          <w:tab/>
        </w:r>
        <w:r>
          <w:rPr>
            <w:noProof/>
            <w:webHidden/>
          </w:rPr>
          <w:fldChar w:fldCharType="begin"/>
        </w:r>
        <w:r>
          <w:rPr>
            <w:noProof/>
            <w:webHidden/>
          </w:rPr>
          <w:instrText xml:space="preserve"> PAGEREF _Toc203031500 \h </w:instrText>
        </w:r>
        <w:r>
          <w:rPr>
            <w:noProof/>
            <w:webHidden/>
          </w:rPr>
        </w:r>
        <w:r>
          <w:rPr>
            <w:noProof/>
            <w:webHidden/>
          </w:rPr>
          <w:fldChar w:fldCharType="separate"/>
        </w:r>
        <w:r>
          <w:rPr>
            <w:noProof/>
            <w:webHidden/>
          </w:rPr>
          <w:t>46</w:t>
        </w:r>
        <w:r>
          <w:rPr>
            <w:noProof/>
            <w:webHidden/>
          </w:rPr>
          <w:fldChar w:fldCharType="end"/>
        </w:r>
      </w:hyperlink>
    </w:p>
    <w:p w14:paraId="547A8A2A" w14:textId="77777777" w:rsidR="00216C86" w:rsidRDefault="00000000">
      <w:pPr>
        <w:pStyle w:val="TJ4"/>
        <w:rPr>
          <w:rFonts w:asciiTheme="minorHAnsi" w:hAnsiTheme="minorHAnsi" w:cstheme="minorBidi"/>
          <w:noProof/>
          <w:kern w:val="0"/>
          <w:sz w:val="22"/>
          <w:szCs w:val="20"/>
          <w:lang w:eastAsia="en-GB"/>
          <w14:ligatures w14:val="none"/>
        </w:rPr>
      </w:pPr>
      <w:hyperlink w:anchor="_Toc203031501" w:history="1">
        <w:r>
          <w:rPr>
            <w:rStyle w:val="Hiperhivatkozs"/>
            <w:noProof/>
            <w:lang w:bidi="ar-SA"/>
          </w:rPr>
          <w:t>6.1.2.1. Markup for numeral signs transliterated with more than one target character</w:t>
        </w:r>
        <w:r>
          <w:rPr>
            <w:noProof/>
            <w:webHidden/>
          </w:rPr>
          <w:tab/>
        </w:r>
        <w:r>
          <w:rPr>
            <w:noProof/>
            <w:webHidden/>
          </w:rPr>
          <w:fldChar w:fldCharType="begin"/>
        </w:r>
        <w:r>
          <w:rPr>
            <w:noProof/>
            <w:webHidden/>
          </w:rPr>
          <w:instrText xml:space="preserve"> PAGEREF _Toc203031501 \h </w:instrText>
        </w:r>
        <w:r>
          <w:rPr>
            <w:noProof/>
            <w:webHidden/>
          </w:rPr>
        </w:r>
        <w:r>
          <w:rPr>
            <w:noProof/>
            <w:webHidden/>
          </w:rPr>
          <w:fldChar w:fldCharType="separate"/>
        </w:r>
        <w:r>
          <w:rPr>
            <w:noProof/>
            <w:webHidden/>
          </w:rPr>
          <w:t>47</w:t>
        </w:r>
        <w:r>
          <w:rPr>
            <w:noProof/>
            <w:webHidden/>
          </w:rPr>
          <w:fldChar w:fldCharType="end"/>
        </w:r>
      </w:hyperlink>
    </w:p>
    <w:p w14:paraId="7C133F4D" w14:textId="77777777" w:rsidR="00216C86" w:rsidRDefault="00000000">
      <w:pPr>
        <w:pStyle w:val="TJ4"/>
        <w:rPr>
          <w:rFonts w:asciiTheme="minorHAnsi" w:hAnsiTheme="minorHAnsi" w:cstheme="minorBidi"/>
          <w:noProof/>
          <w:kern w:val="0"/>
          <w:sz w:val="22"/>
          <w:szCs w:val="20"/>
          <w:lang w:eastAsia="en-GB"/>
          <w14:ligatures w14:val="none"/>
        </w:rPr>
      </w:pPr>
      <w:hyperlink w:anchor="_Toc203031502" w:history="1">
        <w:r>
          <w:rPr>
            <w:rStyle w:val="Hiperhivatkozs"/>
            <w:noProof/>
            <w:lang w:bidi="ar-SA"/>
          </w:rPr>
          <w:t>6.1.2.2. Signs for numbers greater than 9</w:t>
        </w:r>
        <w:r>
          <w:rPr>
            <w:noProof/>
            <w:webHidden/>
          </w:rPr>
          <w:tab/>
        </w:r>
        <w:r>
          <w:rPr>
            <w:noProof/>
            <w:webHidden/>
          </w:rPr>
          <w:fldChar w:fldCharType="begin"/>
        </w:r>
        <w:r>
          <w:rPr>
            <w:noProof/>
            <w:webHidden/>
          </w:rPr>
          <w:instrText xml:space="preserve"> PAGEREF _Toc203031502 \h </w:instrText>
        </w:r>
        <w:r>
          <w:rPr>
            <w:noProof/>
            <w:webHidden/>
          </w:rPr>
        </w:r>
        <w:r>
          <w:rPr>
            <w:noProof/>
            <w:webHidden/>
          </w:rPr>
          <w:fldChar w:fldCharType="separate"/>
        </w:r>
        <w:r>
          <w:rPr>
            <w:noProof/>
            <w:webHidden/>
          </w:rPr>
          <w:t>47</w:t>
        </w:r>
        <w:r>
          <w:rPr>
            <w:noProof/>
            <w:webHidden/>
          </w:rPr>
          <w:fldChar w:fldCharType="end"/>
        </w:r>
      </w:hyperlink>
    </w:p>
    <w:p w14:paraId="09706935" w14:textId="77777777" w:rsidR="00216C86" w:rsidRDefault="00000000">
      <w:pPr>
        <w:pStyle w:val="TJ4"/>
        <w:rPr>
          <w:rFonts w:asciiTheme="minorHAnsi" w:hAnsiTheme="minorHAnsi" w:cstheme="minorBidi"/>
          <w:noProof/>
          <w:kern w:val="0"/>
          <w:sz w:val="22"/>
          <w:szCs w:val="20"/>
          <w:lang w:eastAsia="en-GB"/>
          <w14:ligatures w14:val="none"/>
        </w:rPr>
      </w:pPr>
      <w:hyperlink w:anchor="_Toc203031503" w:history="1">
        <w:r>
          <w:rPr>
            <w:rStyle w:val="Hiperhivatkozs"/>
            <w:noProof/>
            <w:lang w:bidi="ar-SA"/>
          </w:rPr>
          <w:t>6.1.2.3. Numbers denoted by bars</w:t>
        </w:r>
        <w:r>
          <w:rPr>
            <w:noProof/>
            <w:webHidden/>
          </w:rPr>
          <w:tab/>
        </w:r>
        <w:r>
          <w:rPr>
            <w:noProof/>
            <w:webHidden/>
          </w:rPr>
          <w:fldChar w:fldCharType="begin"/>
        </w:r>
        <w:r>
          <w:rPr>
            <w:noProof/>
            <w:webHidden/>
          </w:rPr>
          <w:instrText xml:space="preserve"> PAGEREF _Toc203031503 \h </w:instrText>
        </w:r>
        <w:r>
          <w:rPr>
            <w:noProof/>
            <w:webHidden/>
          </w:rPr>
        </w:r>
        <w:r>
          <w:rPr>
            <w:noProof/>
            <w:webHidden/>
          </w:rPr>
          <w:fldChar w:fldCharType="separate"/>
        </w:r>
        <w:r>
          <w:rPr>
            <w:noProof/>
            <w:webHidden/>
          </w:rPr>
          <w:t>48</w:t>
        </w:r>
        <w:r>
          <w:rPr>
            <w:noProof/>
            <w:webHidden/>
          </w:rPr>
          <w:fldChar w:fldCharType="end"/>
        </w:r>
      </w:hyperlink>
    </w:p>
    <w:p w14:paraId="3880D006" w14:textId="77777777" w:rsidR="00216C86" w:rsidRDefault="00000000">
      <w:pPr>
        <w:pStyle w:val="TJ4"/>
        <w:rPr>
          <w:rFonts w:asciiTheme="minorHAnsi" w:hAnsiTheme="minorHAnsi" w:cstheme="minorBidi"/>
          <w:noProof/>
          <w:kern w:val="0"/>
          <w:sz w:val="22"/>
          <w:szCs w:val="20"/>
          <w:lang w:eastAsia="en-GB"/>
          <w14:ligatures w14:val="none"/>
        </w:rPr>
      </w:pPr>
      <w:hyperlink w:anchor="_Toc203031504" w:history="1">
        <w:r>
          <w:rPr>
            <w:rStyle w:val="Hiperhivatkozs"/>
            <w:noProof/>
            <w:lang w:bidi="ar-SA"/>
          </w:rPr>
          <w:t>6.1.2.4. Fraction signs</w:t>
        </w:r>
        <w:r>
          <w:rPr>
            <w:noProof/>
            <w:webHidden/>
          </w:rPr>
          <w:tab/>
        </w:r>
        <w:r>
          <w:rPr>
            <w:noProof/>
            <w:webHidden/>
          </w:rPr>
          <w:fldChar w:fldCharType="begin"/>
        </w:r>
        <w:r>
          <w:rPr>
            <w:noProof/>
            <w:webHidden/>
          </w:rPr>
          <w:instrText xml:space="preserve"> PAGEREF _Toc203031504 \h </w:instrText>
        </w:r>
        <w:r>
          <w:rPr>
            <w:noProof/>
            <w:webHidden/>
          </w:rPr>
        </w:r>
        <w:r>
          <w:rPr>
            <w:noProof/>
            <w:webHidden/>
          </w:rPr>
          <w:fldChar w:fldCharType="separate"/>
        </w:r>
        <w:r>
          <w:rPr>
            <w:noProof/>
            <w:webHidden/>
          </w:rPr>
          <w:t>48</w:t>
        </w:r>
        <w:r>
          <w:rPr>
            <w:noProof/>
            <w:webHidden/>
          </w:rPr>
          <w:fldChar w:fldCharType="end"/>
        </w:r>
      </w:hyperlink>
    </w:p>
    <w:p w14:paraId="40B951BE" w14:textId="77777777" w:rsidR="00216C86" w:rsidRDefault="00000000">
      <w:pPr>
        <w:pStyle w:val="TJ3"/>
        <w:rPr>
          <w:rFonts w:asciiTheme="minorHAnsi" w:hAnsiTheme="minorHAnsi" w:cstheme="minorBidi"/>
          <w:noProof/>
          <w:kern w:val="0"/>
          <w:sz w:val="22"/>
          <w:szCs w:val="20"/>
          <w:lang w:eastAsia="en-GB"/>
          <w14:ligatures w14:val="none"/>
        </w:rPr>
      </w:pPr>
      <w:hyperlink w:anchor="_Toc203031505" w:history="1">
        <w:r>
          <w:rPr>
            <w:rStyle w:val="Hiperhivatkozs"/>
            <w:noProof/>
            <w:lang w:bidi="ar-SA"/>
          </w:rPr>
          <w:t>6.2.1. Avagraha</w:t>
        </w:r>
        <w:r>
          <w:rPr>
            <w:noProof/>
            <w:webHidden/>
          </w:rPr>
          <w:tab/>
        </w:r>
        <w:r>
          <w:rPr>
            <w:noProof/>
            <w:webHidden/>
          </w:rPr>
          <w:fldChar w:fldCharType="begin"/>
        </w:r>
        <w:r>
          <w:rPr>
            <w:noProof/>
            <w:webHidden/>
          </w:rPr>
          <w:instrText xml:space="preserve"> PAGEREF _Toc203031505 \h </w:instrText>
        </w:r>
        <w:r>
          <w:rPr>
            <w:noProof/>
            <w:webHidden/>
          </w:rPr>
        </w:r>
        <w:r>
          <w:rPr>
            <w:noProof/>
            <w:webHidden/>
          </w:rPr>
          <w:fldChar w:fldCharType="separate"/>
        </w:r>
        <w:r>
          <w:rPr>
            <w:noProof/>
            <w:webHidden/>
          </w:rPr>
          <w:t>49</w:t>
        </w:r>
        <w:r>
          <w:rPr>
            <w:noProof/>
            <w:webHidden/>
          </w:rPr>
          <w:fldChar w:fldCharType="end"/>
        </w:r>
      </w:hyperlink>
    </w:p>
    <w:p w14:paraId="2081BE84" w14:textId="77777777" w:rsidR="00216C86" w:rsidRDefault="00000000">
      <w:pPr>
        <w:pStyle w:val="TJ4"/>
        <w:rPr>
          <w:rFonts w:asciiTheme="minorHAnsi" w:hAnsiTheme="minorHAnsi" w:cstheme="minorBidi"/>
          <w:noProof/>
          <w:kern w:val="0"/>
          <w:sz w:val="22"/>
          <w:szCs w:val="20"/>
          <w:lang w:eastAsia="en-GB"/>
          <w14:ligatures w14:val="none"/>
        </w:rPr>
      </w:pPr>
      <w:hyperlink w:anchor="_Toc203031506" w:history="1">
        <w:r>
          <w:rPr>
            <w:rStyle w:val="Hiperhivatkozs"/>
            <w:i/>
            <w:iCs/>
            <w:noProof/>
            <w:lang w:bidi="ar-SA"/>
          </w:rPr>
          <w:t>6.2.1.1.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_Toc203031506 \h </w:instrText>
        </w:r>
        <w:r>
          <w:rPr>
            <w:noProof/>
            <w:webHidden/>
          </w:rPr>
        </w:r>
        <w:r>
          <w:rPr>
            <w:noProof/>
            <w:webHidden/>
          </w:rPr>
          <w:fldChar w:fldCharType="separate"/>
        </w:r>
        <w:r>
          <w:rPr>
            <w:noProof/>
            <w:webHidden/>
          </w:rPr>
          <w:t>49</w:t>
        </w:r>
        <w:r>
          <w:rPr>
            <w:noProof/>
            <w:webHidden/>
          </w:rPr>
          <w:fldChar w:fldCharType="end"/>
        </w:r>
      </w:hyperlink>
    </w:p>
    <w:p w14:paraId="2C769549" w14:textId="77777777" w:rsidR="00216C86" w:rsidRDefault="00000000">
      <w:pPr>
        <w:pStyle w:val="TJ3"/>
        <w:rPr>
          <w:rFonts w:asciiTheme="minorHAnsi" w:hAnsiTheme="minorHAnsi" w:cstheme="minorBidi"/>
          <w:noProof/>
          <w:kern w:val="0"/>
          <w:sz w:val="22"/>
          <w:szCs w:val="20"/>
          <w:lang w:eastAsia="en-GB"/>
          <w14:ligatures w14:val="none"/>
        </w:rPr>
      </w:pPr>
      <w:hyperlink w:anchor="_Toc203031507" w:history="1">
        <w:r>
          <w:rPr>
            <w:rStyle w:val="Hiperhivatkozs"/>
            <w:noProof/>
            <w:lang w:bidi="ar-SA"/>
          </w:rPr>
          <w:t>6.2.2. Burmese abbreviation signs</w:t>
        </w:r>
        <w:r>
          <w:rPr>
            <w:noProof/>
            <w:webHidden/>
          </w:rPr>
          <w:tab/>
        </w:r>
        <w:r>
          <w:rPr>
            <w:noProof/>
            <w:webHidden/>
          </w:rPr>
          <w:fldChar w:fldCharType="begin"/>
        </w:r>
        <w:r>
          <w:rPr>
            <w:noProof/>
            <w:webHidden/>
          </w:rPr>
          <w:instrText xml:space="preserve"> PAGEREF _Toc203031507 \h </w:instrText>
        </w:r>
        <w:r>
          <w:rPr>
            <w:noProof/>
            <w:webHidden/>
          </w:rPr>
        </w:r>
        <w:r>
          <w:rPr>
            <w:noProof/>
            <w:webHidden/>
          </w:rPr>
          <w:fldChar w:fldCharType="separate"/>
        </w:r>
        <w:r>
          <w:rPr>
            <w:noProof/>
            <w:webHidden/>
          </w:rPr>
          <w:t>49</w:t>
        </w:r>
        <w:r>
          <w:rPr>
            <w:noProof/>
            <w:webHidden/>
          </w:rPr>
          <w:fldChar w:fldCharType="end"/>
        </w:r>
      </w:hyperlink>
    </w:p>
    <w:p w14:paraId="5C49E85C" w14:textId="77777777" w:rsidR="00216C86" w:rsidRDefault="00000000">
      <w:pPr>
        <w:pStyle w:val="TJ3"/>
        <w:rPr>
          <w:rFonts w:asciiTheme="minorHAnsi" w:hAnsiTheme="minorHAnsi" w:cstheme="minorBidi"/>
          <w:noProof/>
          <w:kern w:val="0"/>
          <w:sz w:val="22"/>
          <w:szCs w:val="20"/>
          <w:lang w:eastAsia="en-GB"/>
          <w14:ligatures w14:val="none"/>
        </w:rPr>
      </w:pPr>
      <w:hyperlink w:anchor="_Toc203031508" w:history="1">
        <w:r>
          <w:rPr>
            <w:rStyle w:val="Hiperhivatkozs"/>
            <w:noProof/>
            <w:lang w:bidi="ar-SA"/>
          </w:rPr>
          <w:t>6.3.1. Punctuation marks</w:t>
        </w:r>
        <w:r>
          <w:rPr>
            <w:noProof/>
            <w:webHidden/>
          </w:rPr>
          <w:tab/>
        </w:r>
        <w:r>
          <w:rPr>
            <w:noProof/>
            <w:webHidden/>
          </w:rPr>
          <w:fldChar w:fldCharType="begin"/>
        </w:r>
        <w:r>
          <w:rPr>
            <w:noProof/>
            <w:webHidden/>
          </w:rPr>
          <w:instrText xml:space="preserve"> PAGEREF _Toc203031508 \h </w:instrText>
        </w:r>
        <w:r>
          <w:rPr>
            <w:noProof/>
            <w:webHidden/>
          </w:rPr>
        </w:r>
        <w:r>
          <w:rPr>
            <w:noProof/>
            <w:webHidden/>
          </w:rPr>
          <w:fldChar w:fldCharType="separate"/>
        </w:r>
        <w:r>
          <w:rPr>
            <w:noProof/>
            <w:webHidden/>
          </w:rPr>
          <w:t>50</w:t>
        </w:r>
        <w:r>
          <w:rPr>
            <w:noProof/>
            <w:webHidden/>
          </w:rPr>
          <w:fldChar w:fldCharType="end"/>
        </w:r>
      </w:hyperlink>
    </w:p>
    <w:p w14:paraId="1A63FF45" w14:textId="77777777" w:rsidR="00216C86" w:rsidRDefault="00000000">
      <w:pPr>
        <w:pStyle w:val="TJ4"/>
        <w:rPr>
          <w:rFonts w:asciiTheme="minorHAnsi" w:hAnsiTheme="minorHAnsi" w:cstheme="minorBidi"/>
          <w:noProof/>
          <w:kern w:val="0"/>
          <w:sz w:val="22"/>
          <w:szCs w:val="20"/>
          <w:lang w:eastAsia="en-GB"/>
          <w14:ligatures w14:val="none"/>
        </w:rPr>
      </w:pPr>
      <w:hyperlink w:anchor="_Toc203031509" w:history="1">
        <w:r>
          <w:rPr>
            <w:rStyle w:val="Hiperhivatkozs"/>
            <w:noProof/>
            <w:lang w:bidi="ar-SA"/>
          </w:rPr>
          <w:t>6.3.1.1. What is a punctuation mark?</w:t>
        </w:r>
        <w:r>
          <w:rPr>
            <w:noProof/>
            <w:webHidden/>
          </w:rPr>
          <w:tab/>
        </w:r>
        <w:r>
          <w:rPr>
            <w:noProof/>
            <w:webHidden/>
          </w:rPr>
          <w:fldChar w:fldCharType="begin"/>
        </w:r>
        <w:r>
          <w:rPr>
            <w:noProof/>
            <w:webHidden/>
          </w:rPr>
          <w:instrText xml:space="preserve"> PAGEREF _Toc203031509 \h </w:instrText>
        </w:r>
        <w:r>
          <w:rPr>
            <w:noProof/>
            <w:webHidden/>
          </w:rPr>
        </w:r>
        <w:r>
          <w:rPr>
            <w:noProof/>
            <w:webHidden/>
          </w:rPr>
          <w:fldChar w:fldCharType="separate"/>
        </w:r>
        <w:r>
          <w:rPr>
            <w:noProof/>
            <w:webHidden/>
          </w:rPr>
          <w:t>50</w:t>
        </w:r>
        <w:r>
          <w:rPr>
            <w:noProof/>
            <w:webHidden/>
          </w:rPr>
          <w:fldChar w:fldCharType="end"/>
        </w:r>
      </w:hyperlink>
    </w:p>
    <w:p w14:paraId="0944B87C" w14:textId="77777777" w:rsidR="00216C86" w:rsidRDefault="00000000">
      <w:pPr>
        <w:pStyle w:val="TJ4"/>
        <w:rPr>
          <w:rFonts w:asciiTheme="minorHAnsi" w:hAnsiTheme="minorHAnsi" w:cstheme="minorBidi"/>
          <w:noProof/>
          <w:kern w:val="0"/>
          <w:sz w:val="22"/>
          <w:szCs w:val="20"/>
          <w:lang w:eastAsia="en-GB"/>
          <w14:ligatures w14:val="none"/>
        </w:rPr>
      </w:pPr>
      <w:hyperlink w:anchor="_Toc203031510" w:history="1">
        <w:r>
          <w:rPr>
            <w:rStyle w:val="Hiperhivatkozs"/>
            <w:noProof/>
            <w:lang w:bidi="ar-SA"/>
          </w:rPr>
          <w:t>6.3.1.2. Transliterating punctuation marks</w:t>
        </w:r>
        <w:r>
          <w:rPr>
            <w:noProof/>
            <w:webHidden/>
          </w:rPr>
          <w:tab/>
        </w:r>
        <w:r>
          <w:rPr>
            <w:noProof/>
            <w:webHidden/>
          </w:rPr>
          <w:fldChar w:fldCharType="begin"/>
        </w:r>
        <w:r>
          <w:rPr>
            <w:noProof/>
            <w:webHidden/>
          </w:rPr>
          <w:instrText xml:space="preserve"> PAGEREF _Toc203031510 \h </w:instrText>
        </w:r>
        <w:r>
          <w:rPr>
            <w:noProof/>
            <w:webHidden/>
          </w:rPr>
        </w:r>
        <w:r>
          <w:rPr>
            <w:noProof/>
            <w:webHidden/>
          </w:rPr>
          <w:fldChar w:fldCharType="separate"/>
        </w:r>
        <w:r>
          <w:rPr>
            <w:noProof/>
            <w:webHidden/>
          </w:rPr>
          <w:t>51</w:t>
        </w:r>
        <w:r>
          <w:rPr>
            <w:noProof/>
            <w:webHidden/>
          </w:rPr>
          <w:fldChar w:fldCharType="end"/>
        </w:r>
      </w:hyperlink>
    </w:p>
    <w:p w14:paraId="2C662C4A" w14:textId="77777777" w:rsidR="00216C86" w:rsidRDefault="00000000">
      <w:pPr>
        <w:pStyle w:val="TJ4"/>
        <w:rPr>
          <w:rFonts w:asciiTheme="minorHAnsi" w:hAnsiTheme="minorHAnsi" w:cstheme="minorBidi"/>
          <w:noProof/>
          <w:kern w:val="0"/>
          <w:sz w:val="22"/>
          <w:szCs w:val="20"/>
          <w:lang w:eastAsia="en-GB"/>
          <w14:ligatures w14:val="none"/>
        </w:rPr>
      </w:pPr>
      <w:hyperlink w:anchor="_Toc203031511" w:history="1">
        <w:r>
          <w:rPr>
            <w:rStyle w:val="Hiperhivatkozs"/>
            <w:noProof/>
            <w:lang w:bidi="ar-SA"/>
          </w:rPr>
          <w:t>6.3.1.3. Supplying punctuation</w:t>
        </w:r>
        <w:r>
          <w:rPr>
            <w:noProof/>
            <w:webHidden/>
          </w:rPr>
          <w:tab/>
        </w:r>
        <w:r>
          <w:rPr>
            <w:noProof/>
            <w:webHidden/>
          </w:rPr>
          <w:fldChar w:fldCharType="begin"/>
        </w:r>
        <w:r>
          <w:rPr>
            <w:noProof/>
            <w:webHidden/>
          </w:rPr>
          <w:instrText xml:space="preserve"> PAGEREF _Toc203031511 \h </w:instrText>
        </w:r>
        <w:r>
          <w:rPr>
            <w:noProof/>
            <w:webHidden/>
          </w:rPr>
        </w:r>
        <w:r>
          <w:rPr>
            <w:noProof/>
            <w:webHidden/>
          </w:rPr>
          <w:fldChar w:fldCharType="separate"/>
        </w:r>
        <w:r>
          <w:rPr>
            <w:noProof/>
            <w:webHidden/>
          </w:rPr>
          <w:t>51</w:t>
        </w:r>
        <w:r>
          <w:rPr>
            <w:noProof/>
            <w:webHidden/>
          </w:rPr>
          <w:fldChar w:fldCharType="end"/>
        </w:r>
      </w:hyperlink>
    </w:p>
    <w:p w14:paraId="66BDD20C" w14:textId="77777777" w:rsidR="00216C86" w:rsidRDefault="00000000">
      <w:pPr>
        <w:pStyle w:val="TJ3"/>
        <w:rPr>
          <w:rFonts w:asciiTheme="minorHAnsi" w:hAnsiTheme="minorHAnsi" w:cstheme="minorBidi"/>
          <w:noProof/>
          <w:kern w:val="0"/>
          <w:sz w:val="22"/>
          <w:szCs w:val="20"/>
          <w:lang w:eastAsia="en-GB"/>
          <w14:ligatures w14:val="none"/>
        </w:rPr>
      </w:pPr>
      <w:hyperlink w:anchor="_Toc203031512" w:history="1">
        <w:r>
          <w:rPr>
            <w:rStyle w:val="Hiperhivatkozs"/>
            <w:noProof/>
            <w:lang w:bidi="ar-SA"/>
          </w:rPr>
          <w:t>6.3.2. Functional symbols</w:t>
        </w:r>
        <w:r>
          <w:rPr>
            <w:noProof/>
            <w:webHidden/>
          </w:rPr>
          <w:tab/>
        </w:r>
        <w:r>
          <w:rPr>
            <w:noProof/>
            <w:webHidden/>
          </w:rPr>
          <w:fldChar w:fldCharType="begin"/>
        </w:r>
        <w:r>
          <w:rPr>
            <w:noProof/>
            <w:webHidden/>
          </w:rPr>
          <w:instrText xml:space="preserve"> PAGEREF _Toc203031512 \h </w:instrText>
        </w:r>
        <w:r>
          <w:rPr>
            <w:noProof/>
            <w:webHidden/>
          </w:rPr>
        </w:r>
        <w:r>
          <w:rPr>
            <w:noProof/>
            <w:webHidden/>
          </w:rPr>
          <w:fldChar w:fldCharType="separate"/>
        </w:r>
        <w:r>
          <w:rPr>
            <w:noProof/>
            <w:webHidden/>
          </w:rPr>
          <w:t>51</w:t>
        </w:r>
        <w:r>
          <w:rPr>
            <w:noProof/>
            <w:webHidden/>
          </w:rPr>
          <w:fldChar w:fldCharType="end"/>
        </w:r>
      </w:hyperlink>
    </w:p>
    <w:p w14:paraId="1B2FF4EC" w14:textId="77777777" w:rsidR="00216C86" w:rsidRDefault="00000000">
      <w:pPr>
        <w:pStyle w:val="TJ4"/>
        <w:rPr>
          <w:rFonts w:asciiTheme="minorHAnsi" w:hAnsiTheme="minorHAnsi" w:cstheme="minorBidi"/>
          <w:noProof/>
          <w:kern w:val="0"/>
          <w:sz w:val="22"/>
          <w:szCs w:val="20"/>
          <w:lang w:eastAsia="en-GB"/>
          <w14:ligatures w14:val="none"/>
        </w:rPr>
      </w:pPr>
      <w:hyperlink w:anchor="_Toc203031513" w:history="1">
        <w:r>
          <w:rPr>
            <w:rStyle w:val="Hiperhivatkozs"/>
            <w:noProof/>
            <w:lang w:bidi="ar-SA"/>
          </w:rPr>
          <w:t>6.3.2.1. Space filler symbols</w:t>
        </w:r>
        <w:r>
          <w:rPr>
            <w:noProof/>
            <w:webHidden/>
          </w:rPr>
          <w:tab/>
        </w:r>
        <w:r>
          <w:rPr>
            <w:noProof/>
            <w:webHidden/>
          </w:rPr>
          <w:fldChar w:fldCharType="begin"/>
        </w:r>
        <w:r>
          <w:rPr>
            <w:noProof/>
            <w:webHidden/>
          </w:rPr>
          <w:instrText xml:space="preserve"> PAGEREF _Toc203031513 \h </w:instrText>
        </w:r>
        <w:r>
          <w:rPr>
            <w:noProof/>
            <w:webHidden/>
          </w:rPr>
        </w:r>
        <w:r>
          <w:rPr>
            <w:noProof/>
            <w:webHidden/>
          </w:rPr>
          <w:fldChar w:fldCharType="separate"/>
        </w:r>
        <w:r>
          <w:rPr>
            <w:noProof/>
            <w:webHidden/>
          </w:rPr>
          <w:t>51</w:t>
        </w:r>
        <w:r>
          <w:rPr>
            <w:noProof/>
            <w:webHidden/>
          </w:rPr>
          <w:fldChar w:fldCharType="end"/>
        </w:r>
      </w:hyperlink>
    </w:p>
    <w:p w14:paraId="19D3BE0E" w14:textId="77777777" w:rsidR="00216C86" w:rsidRDefault="00000000">
      <w:pPr>
        <w:pStyle w:val="TJ4"/>
        <w:rPr>
          <w:rFonts w:asciiTheme="minorHAnsi" w:hAnsiTheme="minorHAnsi" w:cstheme="minorBidi"/>
          <w:noProof/>
          <w:kern w:val="0"/>
          <w:sz w:val="22"/>
          <w:szCs w:val="20"/>
          <w:lang w:eastAsia="en-GB"/>
          <w14:ligatures w14:val="none"/>
        </w:rPr>
      </w:pPr>
      <w:hyperlink w:anchor="_Toc203031514" w:history="1">
        <w:r>
          <w:rPr>
            <w:rStyle w:val="Hiperhivatkozs"/>
            <w:noProof/>
            <w:lang w:bidi="ar-SA"/>
          </w:rPr>
          <w:t>6.3.2.2. Word break indicators</w:t>
        </w:r>
        <w:r>
          <w:rPr>
            <w:noProof/>
            <w:webHidden/>
          </w:rPr>
          <w:tab/>
        </w:r>
        <w:r>
          <w:rPr>
            <w:noProof/>
            <w:webHidden/>
          </w:rPr>
          <w:fldChar w:fldCharType="begin"/>
        </w:r>
        <w:r>
          <w:rPr>
            <w:noProof/>
            <w:webHidden/>
          </w:rPr>
          <w:instrText xml:space="preserve"> PAGEREF _Toc203031514 \h </w:instrText>
        </w:r>
        <w:r>
          <w:rPr>
            <w:noProof/>
            <w:webHidden/>
          </w:rPr>
        </w:r>
        <w:r>
          <w:rPr>
            <w:noProof/>
            <w:webHidden/>
          </w:rPr>
          <w:fldChar w:fldCharType="separate"/>
        </w:r>
        <w:r>
          <w:rPr>
            <w:noProof/>
            <w:webHidden/>
          </w:rPr>
          <w:t>52</w:t>
        </w:r>
        <w:r>
          <w:rPr>
            <w:noProof/>
            <w:webHidden/>
          </w:rPr>
          <w:fldChar w:fldCharType="end"/>
        </w:r>
      </w:hyperlink>
    </w:p>
    <w:p w14:paraId="6B2EDB07" w14:textId="77777777" w:rsidR="00216C86" w:rsidRDefault="00000000">
      <w:pPr>
        <w:pStyle w:val="TJ3"/>
        <w:rPr>
          <w:rFonts w:asciiTheme="minorHAnsi" w:hAnsiTheme="minorHAnsi" w:cstheme="minorBidi"/>
          <w:noProof/>
          <w:kern w:val="0"/>
          <w:sz w:val="22"/>
          <w:szCs w:val="20"/>
          <w:lang w:eastAsia="en-GB"/>
          <w14:ligatures w14:val="none"/>
        </w:rPr>
      </w:pPr>
      <w:hyperlink w:anchor="_Toc203031515" w:history="1">
        <w:r>
          <w:rPr>
            <w:rStyle w:val="Hiperhivatkozs"/>
            <w:noProof/>
            <w:lang w:bidi="ar-SA"/>
          </w:rPr>
          <w:t>6.3.3. Generic symbols</w:t>
        </w:r>
        <w:r>
          <w:rPr>
            <w:noProof/>
            <w:webHidden/>
          </w:rPr>
          <w:tab/>
        </w:r>
        <w:r>
          <w:rPr>
            <w:noProof/>
            <w:webHidden/>
          </w:rPr>
          <w:fldChar w:fldCharType="begin"/>
        </w:r>
        <w:r>
          <w:rPr>
            <w:noProof/>
            <w:webHidden/>
          </w:rPr>
          <w:instrText xml:space="preserve"> PAGEREF _Toc203031515 \h </w:instrText>
        </w:r>
        <w:r>
          <w:rPr>
            <w:noProof/>
            <w:webHidden/>
          </w:rPr>
        </w:r>
        <w:r>
          <w:rPr>
            <w:noProof/>
            <w:webHidden/>
          </w:rPr>
          <w:fldChar w:fldCharType="separate"/>
        </w:r>
        <w:r>
          <w:rPr>
            <w:noProof/>
            <w:webHidden/>
          </w:rPr>
          <w:t>52</w:t>
        </w:r>
        <w:r>
          <w:rPr>
            <w:noProof/>
            <w:webHidden/>
          </w:rPr>
          <w:fldChar w:fldCharType="end"/>
        </w:r>
      </w:hyperlink>
    </w:p>
    <w:p w14:paraId="7F95815E" w14:textId="77777777" w:rsidR="00216C86" w:rsidRDefault="00000000">
      <w:pPr>
        <w:pStyle w:val="TJ3"/>
        <w:rPr>
          <w:rFonts w:asciiTheme="minorHAnsi" w:hAnsiTheme="minorHAnsi" w:cstheme="minorBidi"/>
          <w:noProof/>
          <w:kern w:val="0"/>
          <w:sz w:val="22"/>
          <w:szCs w:val="20"/>
          <w:lang w:eastAsia="en-GB"/>
          <w14:ligatures w14:val="none"/>
        </w:rPr>
      </w:pPr>
      <w:hyperlink w:anchor="_Toc203031516" w:history="1">
        <w:r>
          <w:rPr>
            <w:rStyle w:val="Hiperhivatkozs"/>
            <w:noProof/>
            <w:lang w:bidi="ar-SA"/>
          </w:rPr>
          <w:t>7.2.1. Scribal marks</w:t>
        </w:r>
        <w:r>
          <w:rPr>
            <w:noProof/>
            <w:webHidden/>
          </w:rPr>
          <w:tab/>
        </w:r>
        <w:r>
          <w:rPr>
            <w:noProof/>
            <w:webHidden/>
          </w:rPr>
          <w:fldChar w:fldCharType="begin"/>
        </w:r>
        <w:r>
          <w:rPr>
            <w:noProof/>
            <w:webHidden/>
          </w:rPr>
          <w:instrText xml:space="preserve"> PAGEREF _Toc203031516 \h </w:instrText>
        </w:r>
        <w:r>
          <w:rPr>
            <w:noProof/>
            <w:webHidden/>
          </w:rPr>
        </w:r>
        <w:r>
          <w:rPr>
            <w:noProof/>
            <w:webHidden/>
          </w:rPr>
          <w:fldChar w:fldCharType="separate"/>
        </w:r>
        <w:r>
          <w:rPr>
            <w:noProof/>
            <w:webHidden/>
          </w:rPr>
          <w:t>53</w:t>
        </w:r>
        <w:r>
          <w:rPr>
            <w:noProof/>
            <w:webHidden/>
          </w:rPr>
          <w:fldChar w:fldCharType="end"/>
        </w:r>
      </w:hyperlink>
    </w:p>
    <w:p w14:paraId="2590EDA8" w14:textId="77777777" w:rsidR="00216C86" w:rsidRDefault="00000000">
      <w:pPr>
        <w:pStyle w:val="TJ3"/>
        <w:rPr>
          <w:rFonts w:asciiTheme="minorHAnsi" w:hAnsiTheme="minorHAnsi" w:cstheme="minorBidi"/>
          <w:noProof/>
          <w:kern w:val="0"/>
          <w:sz w:val="22"/>
          <w:szCs w:val="20"/>
          <w:lang w:eastAsia="en-GB"/>
          <w14:ligatures w14:val="none"/>
        </w:rPr>
      </w:pPr>
      <w:hyperlink w:anchor="_Toc203031517" w:history="1">
        <w:r>
          <w:rPr>
            <w:rStyle w:val="Hiperhivatkozs"/>
            <w:noProof/>
            <w:lang w:bidi="ar-SA"/>
          </w:rPr>
          <w:t>7.2.2. Decorative features</w:t>
        </w:r>
        <w:r>
          <w:rPr>
            <w:noProof/>
            <w:webHidden/>
          </w:rPr>
          <w:tab/>
        </w:r>
        <w:r>
          <w:rPr>
            <w:noProof/>
            <w:webHidden/>
          </w:rPr>
          <w:fldChar w:fldCharType="begin"/>
        </w:r>
        <w:r>
          <w:rPr>
            <w:noProof/>
            <w:webHidden/>
          </w:rPr>
          <w:instrText xml:space="preserve"> PAGEREF _Toc203031517 \h </w:instrText>
        </w:r>
        <w:r>
          <w:rPr>
            <w:noProof/>
            <w:webHidden/>
          </w:rPr>
        </w:r>
        <w:r>
          <w:rPr>
            <w:noProof/>
            <w:webHidden/>
          </w:rPr>
          <w:fldChar w:fldCharType="separate"/>
        </w:r>
        <w:r>
          <w:rPr>
            <w:noProof/>
            <w:webHidden/>
          </w:rPr>
          <w:t>53</w:t>
        </w:r>
        <w:r>
          <w:rPr>
            <w:noProof/>
            <w:webHidden/>
          </w:rPr>
          <w:fldChar w:fldCharType="end"/>
        </w:r>
      </w:hyperlink>
    </w:p>
    <w:p w14:paraId="43FA1F45" w14:textId="77777777" w:rsidR="00216C86" w:rsidRDefault="00000000">
      <w:pPr>
        <w:sectPr w:rsidR="00216C86">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6D8E80B7" w14:textId="77777777" w:rsidR="00216C86" w:rsidRDefault="00000000">
      <w:pPr>
        <w:pStyle w:val="Cmsor1"/>
      </w:pPr>
      <w:r>
        <w:lastRenderedPageBreak/>
        <w:t>Introduction</w:t>
      </w:r>
      <w:bookmarkEnd w:id="10"/>
      <w:bookmarkEnd w:id="11"/>
    </w:p>
    <w:p w14:paraId="0EECE6D7" w14:textId="77777777" w:rsidR="00216C86" w:rsidRDefault="00000000">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216C86" w14:paraId="71EE0BD5"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1609169" w14:textId="77777777" w:rsidR="00216C86"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0B731AC" w14:textId="77777777" w:rsidR="00216C86"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EF98D17" w14:textId="77777777" w:rsidR="00216C86"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6A6A3FD" w14:textId="77777777" w:rsidR="00216C86" w:rsidRDefault="00000000">
            <w:pPr>
              <w:pStyle w:val="Tabletext"/>
            </w:pPr>
            <w:r>
              <w:t>Date</w:t>
            </w:r>
          </w:p>
        </w:tc>
      </w:tr>
      <w:tr w:rsidR="00216C86" w14:paraId="4E52D6FF"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CC02" w14:textId="77777777" w:rsidR="00216C8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75CA5" w14:textId="77777777" w:rsidR="00216C86"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9D959" w14:textId="77777777" w:rsidR="00216C86"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3CFAB" w14:textId="77777777" w:rsidR="00216C86" w:rsidRDefault="00000000">
            <w:pPr>
              <w:pStyle w:val="Tabletext"/>
            </w:pPr>
            <w:r>
              <w:t>2019-07</w:t>
            </w:r>
          </w:p>
        </w:tc>
      </w:tr>
      <w:tr w:rsidR="00216C86" w14:paraId="44375B43"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EC27C" w14:textId="77777777" w:rsidR="00216C8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04AF" w14:textId="77777777" w:rsidR="00216C86"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88E28" w14:textId="77777777" w:rsidR="00216C86"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2738B" w14:textId="77777777" w:rsidR="00216C86" w:rsidRDefault="00000000">
            <w:pPr>
              <w:pStyle w:val="Tabletext"/>
            </w:pPr>
            <w:r>
              <w:t>2019-09</w:t>
            </w:r>
          </w:p>
        </w:tc>
      </w:tr>
      <w:tr w:rsidR="00216C86" w14:paraId="6A4FCA2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4E2EC" w14:textId="77777777" w:rsidR="00216C86"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23973" w14:textId="77777777" w:rsidR="00216C86"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2AFB8" w14:textId="77777777" w:rsidR="00216C86"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BEF81" w14:textId="77777777" w:rsidR="00216C86" w:rsidRDefault="00000000">
            <w:pPr>
              <w:pStyle w:val="Tabletext"/>
            </w:pPr>
            <w:r>
              <w:t>2019-12</w:t>
            </w:r>
          </w:p>
        </w:tc>
      </w:tr>
      <w:tr w:rsidR="00216C86" w14:paraId="5708EED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C27E5" w14:textId="77777777" w:rsidR="00216C8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34638" w14:textId="77777777" w:rsidR="00216C86"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9BDDE" w14:textId="77777777" w:rsidR="00216C86"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5BA4C" w14:textId="77777777" w:rsidR="00216C86" w:rsidRDefault="00000000">
            <w:pPr>
              <w:pStyle w:val="Tabletext"/>
            </w:pPr>
            <w:r>
              <w:t>2020-07-05</w:t>
            </w:r>
          </w:p>
        </w:tc>
      </w:tr>
      <w:tr w:rsidR="00216C86" w14:paraId="1B65F84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FAA44" w14:textId="77777777" w:rsidR="00216C86"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3A55B" w14:textId="77777777" w:rsidR="00216C86"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B65CE" w14:textId="77777777" w:rsidR="00216C86"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D7033" w14:textId="77777777" w:rsidR="00216C86" w:rsidRDefault="00000000">
            <w:pPr>
              <w:pStyle w:val="Tabletext"/>
            </w:pPr>
            <w:r>
              <w:rPr>
                <w:highlight w:val="yellow"/>
              </w:rPr>
              <w:t>####-##-##</w:t>
            </w:r>
          </w:p>
        </w:tc>
      </w:tr>
    </w:tbl>
    <w:p w14:paraId="31F23B32" w14:textId="77777777" w:rsidR="00216C86" w:rsidRDefault="00000000">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34D5CCA0" w14:textId="77777777" w:rsidR="00216C86" w:rsidRDefault="00000000">
      <w:r>
        <w:t>@but if shorthand is made fully private, that will need to be noted here</w:t>
      </w:r>
    </w:p>
    <w:p w14:paraId="0917D957" w14:textId="77777777" w:rsidR="00216C86" w:rsidRDefault="00000000">
      <w:pPr>
        <w:pStyle w:val="Cmsor2"/>
      </w:pPr>
      <w:r>
        <w:t>Coverage</w:t>
      </w:r>
      <w:bookmarkEnd w:id="16"/>
      <w:bookmarkEnd w:id="17"/>
    </w:p>
    <w:p w14:paraId="72F98F75" w14:textId="77777777" w:rsidR="00216C86"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6B0165D3" w14:textId="77777777" w:rsidR="00216C86" w:rsidRDefault="00000000">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2FAC4644" w14:textId="77777777" w:rsidR="00216C86" w:rsidRDefault="00000000">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14:paraId="7F1066DB" w14:textId="77777777" w:rsidR="00216C86" w:rsidRDefault="00000000">
      <w:pPr>
        <w:rPr>
          <w:lang w:eastAsia="en-GB"/>
        </w:rPr>
      </w:pPr>
      <w:r>
        <w:rPr>
          <w:lang w:eastAsia="en-GB"/>
        </w:rPr>
        <w:t>In addition to common abbreviations, this Guide uses:</w:t>
      </w:r>
    </w:p>
    <w:p w14:paraId="3346DCB1" w14:textId="77777777" w:rsidR="00216C86" w:rsidRDefault="00000000">
      <w:pPr>
        <w:pStyle w:val="Legend"/>
      </w:pPr>
      <w:r>
        <w:tab/>
        <w:t>TG</w:t>
      </w:r>
      <w:r>
        <w:tab/>
        <w:t>for the DHARMA Transliteration Guide (the present document)</w:t>
      </w:r>
    </w:p>
    <w:p w14:paraId="408D32F7" w14:textId="77777777" w:rsidR="00216C86" w:rsidRDefault="00000000">
      <w:pPr>
        <w:pStyle w:val="Legend"/>
      </w:pPr>
      <w:r>
        <w:tab/>
        <w:t>EGD</w:t>
      </w:r>
      <w:r>
        <w:tab/>
        <w:t>for the DHARMA Encoding Guide for Documentary Editions (version 1.0)</w:t>
      </w:r>
      <w:r>
        <w:rPr>
          <w:rStyle w:val="Lbjegyzet-hivatkozs"/>
        </w:rPr>
        <w:footnoteReference w:id="2"/>
      </w:r>
    </w:p>
    <w:p w14:paraId="03E8FE35" w14:textId="77777777" w:rsidR="00216C86" w:rsidRDefault="00000000">
      <w:pPr>
        <w:pStyle w:val="Cmsor2"/>
      </w:pPr>
      <w:bookmarkStart w:id="24" w:name="_Ref199757286"/>
      <w:r>
        <w:t>Brackets for linguistic notation</w:t>
      </w:r>
    </w:p>
    <w:p w14:paraId="1C6CEDE1" w14:textId="77777777" w:rsidR="00216C86" w:rsidRDefault="00000000">
      <w:r>
        <w:t>The concepts indicated by these brackets are introduced in §</w:t>
      </w:r>
      <w:r>
        <w:fldChar w:fldCharType="begin"/>
      </w:r>
      <w:r>
        <w:instrText xml:space="preserve"> REF _Ref199757675 \r \h </w:instrText>
      </w:r>
      <w:r>
        <w:fldChar w:fldCharType="separate"/>
      </w:r>
      <w:r>
        <w:t>2.3.1</w:t>
      </w:r>
      <w:r>
        <w:fldChar w:fldCharType="end"/>
      </w:r>
      <w:r>
        <w:t>.</w:t>
      </w:r>
    </w:p>
    <w:p w14:paraId="19EE942D" w14:textId="77777777" w:rsidR="00216C86" w:rsidRDefault="00000000">
      <w:pPr>
        <w:pStyle w:val="Legend"/>
      </w:pPr>
      <w:r>
        <w:lastRenderedPageBreak/>
        <w:tab/>
        <w:t>/a/, /</w:t>
      </w:r>
      <w:r>
        <w:rPr>
          <w:rFonts w:cs="Gentium"/>
        </w:rPr>
        <w:t>ɑ</w:t>
      </w:r>
      <w:r>
        <w:rPr>
          <w:rFonts w:hint="cs"/>
        </w:rPr>
        <w:t>ː</w:t>
      </w:r>
      <w:r>
        <w:t>/</w:t>
      </w:r>
      <w:r>
        <w:tab/>
      </w:r>
      <w:r>
        <w:rPr>
          <w:b/>
          <w:bCs/>
        </w:rPr>
        <w:t>slashes</w:t>
      </w:r>
      <w:r>
        <w:t xml:space="preserve"> indicate phonemic entities</w:t>
      </w:r>
    </w:p>
    <w:p w14:paraId="70B7481A" w14:textId="77777777" w:rsidR="00216C86"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425611C5" w14:textId="77777777" w:rsidR="00216C86" w:rsidRDefault="00000000">
      <w:pPr>
        <w:pStyle w:val="Legend"/>
      </w:pPr>
      <w:r>
        <w:tab/>
        <w:t>&lt;a&gt;, &lt;k&gt;</w:t>
      </w:r>
      <w:r>
        <w:tab/>
      </w:r>
      <w:r>
        <w:rPr>
          <w:b/>
          <w:bCs/>
        </w:rPr>
        <w:t>angle brackets</w:t>
      </w:r>
      <w:r>
        <w:t xml:space="preserve"> indicate graphematic entities</w:t>
      </w:r>
    </w:p>
    <w:p w14:paraId="7AF48403" w14:textId="77777777" w:rsidR="00216C86"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117951F1" w14:textId="77777777" w:rsidR="00216C86" w:rsidRDefault="00000000">
      <w:pPr>
        <w:pStyle w:val="Cmsor2"/>
      </w:pPr>
      <w:r>
        <w:t>Terms and definitions</w:t>
      </w:r>
      <w:bookmarkEnd w:id="24"/>
    </w:p>
    <w:p w14:paraId="76493EEC" w14:textId="77777777" w:rsidR="00216C86"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14:paraId="72FFE2A9" w14:textId="77777777" w:rsidR="00216C86" w:rsidRDefault="00000000">
      <w:pPr>
        <w:pStyle w:val="Lista"/>
      </w:pPr>
      <w:r>
        <w:t>script and writing (§</w:t>
      </w:r>
      <w:r>
        <w:fldChar w:fldCharType="begin"/>
      </w:r>
      <w:r>
        <w:instrText xml:space="preserve"> REF _Ref199836098 \r \h </w:instrText>
      </w:r>
      <w:r>
        <w:fldChar w:fldCharType="separate"/>
      </w:r>
      <w:r>
        <w:t>2.1</w:t>
      </w:r>
      <w:r>
        <w:fldChar w:fldCharType="end"/>
      </w:r>
      <w:r>
        <w:t>)</w:t>
      </w:r>
    </w:p>
    <w:p w14:paraId="5DA76235" w14:textId="77777777" w:rsidR="00216C86" w:rsidRDefault="00000000">
      <w:pPr>
        <w:pStyle w:val="Lista2"/>
      </w:pPr>
      <w:r>
        <w:rPr>
          <w:b/>
          <w:bCs/>
        </w:rPr>
        <w:t>writing</w:t>
      </w:r>
      <w:r>
        <w:t xml:space="preserve"> is the graphic representation of language</w:t>
      </w:r>
    </w:p>
    <w:p w14:paraId="796F6BFC" w14:textId="77777777" w:rsidR="00216C86" w:rsidRDefault="00000000">
      <w:pPr>
        <w:pStyle w:val="Lista2"/>
      </w:pPr>
      <w:r>
        <w:t xml:space="preserve">a </w:t>
      </w:r>
      <w:r>
        <w:rPr>
          <w:b/>
          <w:bCs/>
        </w:rPr>
        <w:t>script</w:t>
      </w:r>
      <w:r>
        <w:t xml:space="preserve"> is an inventory of graphic signs which can be used conventionally for writing</w:t>
      </w:r>
    </w:p>
    <w:p w14:paraId="428E8F7E" w14:textId="77777777" w:rsidR="00216C86"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7223B2CE" w14:textId="77777777" w:rsidR="00216C86" w:rsidRDefault="00000000">
      <w:pPr>
        <w:pStyle w:val="Lista"/>
      </w:pPr>
      <w:r>
        <w:t>typology of writing systems (§</w:t>
      </w:r>
      <w:r>
        <w:fldChar w:fldCharType="begin"/>
      </w:r>
      <w:r>
        <w:instrText xml:space="preserve"> REF _Ref199836122 \r \h </w:instrText>
      </w:r>
      <w:r>
        <w:fldChar w:fldCharType="separate"/>
      </w:r>
      <w:r>
        <w:t>2.1.1</w:t>
      </w:r>
      <w:r>
        <w:fldChar w:fldCharType="end"/>
      </w:r>
      <w:r>
        <w:t>)</w:t>
      </w:r>
    </w:p>
    <w:p w14:paraId="5E8F8777" w14:textId="77777777" w:rsidR="00216C86" w:rsidRDefault="00000000">
      <w:pPr>
        <w:pStyle w:val="Lista2"/>
      </w:pPr>
      <w:r>
        <w:t xml:space="preserve">a </w:t>
      </w:r>
      <w:r>
        <w:rPr>
          <w:b/>
          <w:bCs/>
        </w:rPr>
        <w:t>phonographic</w:t>
      </w:r>
      <w:r>
        <w:t xml:space="preserve"> writing system is one which predominantly records language by representing (an abstraction of) speech sound</w:t>
      </w:r>
    </w:p>
    <w:p w14:paraId="434CB92C" w14:textId="77777777" w:rsidR="00216C86"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716897C3" w14:textId="77777777" w:rsidR="00216C86"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5492F851" w14:textId="77777777" w:rsidR="00216C86" w:rsidRDefault="00000000">
      <w:pPr>
        <w:pStyle w:val="Lista"/>
      </w:pPr>
      <w:r>
        <w:t>in conversion between writing systems (§</w:t>
      </w:r>
      <w:r>
        <w:fldChar w:fldCharType="begin"/>
      </w:r>
      <w:r>
        <w:instrText xml:space="preserve"> REF _Ref199836165 \r \h </w:instrText>
      </w:r>
      <w:r>
        <w:fldChar w:fldCharType="separate"/>
      </w:r>
      <w:r>
        <w:t>2.2.1</w:t>
      </w:r>
      <w:r>
        <w:fldChar w:fldCharType="end"/>
      </w:r>
      <w:r>
        <w:t>),</w:t>
      </w:r>
    </w:p>
    <w:p w14:paraId="254D2B98" w14:textId="77777777" w:rsidR="00216C86"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1C8E3CD7" w14:textId="77777777" w:rsidR="00216C86"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17C0B6AF" w14:textId="77777777" w:rsidR="00216C86" w:rsidRDefault="00000000">
      <w:pPr>
        <w:pStyle w:val="Lista2"/>
      </w:pPr>
      <w:r>
        <w:rPr>
          <w:b/>
          <w:bCs/>
        </w:rPr>
        <w:t>Romanisation</w:t>
      </w:r>
      <w:r>
        <w:t xml:space="preserve"> is transliteration or transcription with Roman as a target writing system</w:t>
      </w:r>
    </w:p>
    <w:p w14:paraId="572D225A" w14:textId="77777777" w:rsidR="00216C86" w:rsidRDefault="00000000">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14:paraId="798BBB2C" w14:textId="77777777" w:rsidR="00216C86" w:rsidRDefault="00000000">
      <w:pPr>
        <w:pStyle w:val="Lista2"/>
      </w:pPr>
      <w:r>
        <w:rPr>
          <w:b/>
          <w:bCs/>
        </w:rPr>
        <w:t>graphematics</w:t>
      </w:r>
      <w:r>
        <w:t xml:space="preserve"> is the study of graphemes</w:t>
      </w:r>
    </w:p>
    <w:p w14:paraId="00987715" w14:textId="77777777" w:rsidR="00216C86" w:rsidRDefault="00000000">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741D09E9" w14:textId="77777777" w:rsidR="00216C86" w:rsidRDefault="00000000">
      <w:pPr>
        <w:pStyle w:val="Lista2"/>
      </w:pPr>
      <w:r>
        <w:rPr>
          <w:b/>
          <w:bCs/>
        </w:rPr>
        <w:t>graphetics</w:t>
      </w:r>
      <w:r>
        <w:t xml:space="preserve"> is the study of graphs</w:t>
      </w:r>
    </w:p>
    <w:p w14:paraId="19123313" w14:textId="77777777" w:rsidR="00216C86" w:rsidRDefault="00000000">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14:paraId="6A3E0F7B" w14:textId="77777777" w:rsidR="00216C86"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69E4C8A2" w14:textId="77777777" w:rsidR="00216C86"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08F1DEB9" w14:textId="77777777" w:rsidR="00216C86"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41FA19F3" w14:textId="77777777" w:rsidR="00216C86" w:rsidRDefault="00000000">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14:paraId="32C268B4" w14:textId="77777777" w:rsidR="00216C86" w:rsidRDefault="00000000">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14:paraId="67378AAB" w14:textId="77777777" w:rsidR="00216C86"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14:paraId="58CFB4AF" w14:textId="77777777" w:rsidR="00216C86" w:rsidRDefault="00000000">
      <w:pPr>
        <w:pStyle w:val="Lista2"/>
      </w:pPr>
      <w:r>
        <w:t>for example, &lt;A&gt;, &lt;T&gt;, &lt;t</w:t>
      </w:r>
      <w:r>
        <w:rPr>
          <w:rStyle w:val="Foreign"/>
        </w:rPr>
        <w:t>·</w:t>
      </w:r>
      <w:r>
        <w:t>&gt;, &lt;ka&gt;, &lt;kha&gt; and &lt;rtsnyai&gt; are characters of the Indic writing system</w:t>
      </w:r>
    </w:p>
    <w:p w14:paraId="3353935D" w14:textId="77777777" w:rsidR="00216C86"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28491EF1" w14:textId="77777777" w:rsidR="00216C86" w:rsidRDefault="00000000">
      <w:pPr>
        <w:pStyle w:val="Lista"/>
      </w:pPr>
      <w:r>
        <w:lastRenderedPageBreak/>
        <w:t>glyphs may be comprised of one or more graphs (§</w:t>
      </w:r>
      <w:r>
        <w:fldChar w:fldCharType="begin"/>
      </w:r>
      <w:r>
        <w:instrText xml:space="preserve"> REF _Ref199836617 \r \h </w:instrText>
      </w:r>
      <w:r>
        <w:fldChar w:fldCharType="separate"/>
      </w:r>
      <w:r>
        <w:t>2.4.3</w:t>
      </w:r>
      <w:r>
        <w:fldChar w:fldCharType="end"/>
      </w:r>
      <w:r>
        <w:t>)</w:t>
      </w:r>
    </w:p>
    <w:p w14:paraId="1834DA52" w14:textId="77777777" w:rsidR="00216C86"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3EA83C4D" w14:textId="77777777" w:rsidR="00216C86"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571E3EDF" w14:textId="77777777" w:rsidR="00216C86"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3E5ED63E" w14:textId="77777777" w:rsidR="00216C86"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574DCB35" w14:textId="77777777" w:rsidR="00216C86"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14:paraId="5E79A36B" w14:textId="77777777" w:rsidR="00216C86"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7B7F20AD" w14:textId="77777777" w:rsidR="00216C86"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571580C3" w14:textId="77777777" w:rsidR="00216C86"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6EF992AD" w14:textId="77777777" w:rsidR="00216C86"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777CEEE1" w14:textId="77777777" w:rsidR="00216C86" w:rsidRDefault="00000000">
      <w:pPr>
        <w:pStyle w:val="Lista3"/>
      </w:pPr>
      <w:r>
        <w:t xml:space="preserve">a </w:t>
      </w:r>
      <w:r>
        <w:rPr>
          <w:b/>
          <w:bCs/>
          <w:u w:val="single"/>
        </w:rPr>
        <w:t>stroke</w:t>
      </w:r>
      <w:r>
        <w:t xml:space="preserve"> is a graphic element which may be conceived of as a single stroke of the writing instrument</w:t>
      </w:r>
    </w:p>
    <w:p w14:paraId="0EE52DA5" w14:textId="77777777" w:rsidR="00216C86"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14:paraId="0914C8D2" w14:textId="77777777" w:rsidR="00216C86" w:rsidRDefault="00000000">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14:paraId="7D68C467" w14:textId="77777777" w:rsidR="00216C86" w:rsidRDefault="00000000">
      <w:pPr>
        <w:pStyle w:val="Lista2"/>
      </w:pPr>
      <w:r>
        <w:t xml:space="preserve">an </w:t>
      </w:r>
      <w:r>
        <w:rPr>
          <w:b/>
          <w:bCs/>
          <w:u w:val="single"/>
        </w:rPr>
        <w:t>alphabetic sign</w:t>
      </w:r>
      <w:r>
        <w:t xml:space="preserve"> is one that represents speech sounds in any phonographic writing system</w:t>
      </w:r>
    </w:p>
    <w:p w14:paraId="37439263" w14:textId="77777777" w:rsidR="00216C86" w:rsidRDefault="00000000">
      <w:pPr>
        <w:pStyle w:val="Lista2"/>
      </w:pPr>
      <w:r>
        <w:t xml:space="preserve">a </w:t>
      </w:r>
      <w:r>
        <w:rPr>
          <w:b/>
          <w:bCs/>
          <w:u w:val="single"/>
        </w:rPr>
        <w:t>numeral sign</w:t>
      </w:r>
      <w:r>
        <w:t xml:space="preserve"> or cipher is one that denotes a number</w:t>
      </w:r>
    </w:p>
    <w:p w14:paraId="3653BA41" w14:textId="77777777" w:rsidR="00216C86" w:rsidRDefault="00000000">
      <w:pPr>
        <w:pStyle w:val="Lista2"/>
      </w:pPr>
      <w:r>
        <w:t xml:space="preserve">a </w:t>
      </w:r>
      <w:r>
        <w:rPr>
          <w:b/>
          <w:bCs/>
          <w:u w:val="single"/>
        </w:rPr>
        <w:t>non-alphanumeric sign</w:t>
      </w:r>
      <w:r>
        <w:t xml:space="preserve"> is a graphic sign that is neither alphabetic nor numeric</w:t>
      </w:r>
    </w:p>
    <w:p w14:paraId="451D24BB" w14:textId="77777777" w:rsidR="00216C86" w:rsidRDefault="00000000">
      <w:pPr>
        <w:pStyle w:val="Cmsor2"/>
      </w:pPr>
      <w:bookmarkStart w:id="25" w:name="_oiuqq1mop1lk" w:colFirst="0" w:colLast="0"/>
      <w:bookmarkStart w:id="26" w:name="_Ref199757349"/>
      <w:bookmarkEnd w:id="25"/>
      <w:r>
        <w:t>Working with Unicode</w:t>
      </w:r>
    </w:p>
    <w:p w14:paraId="0A1700F7" w14:textId="77777777" w:rsidR="00216C86"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14:paraId="2F8CADD7" w14:textId="77777777" w:rsidR="00216C86" w:rsidRDefault="00000000">
      <w:pPr>
        <w:pStyle w:val="Cmsor3"/>
      </w:pPr>
      <w:bookmarkStart w:id="27" w:name="_Toc203031434"/>
      <w:r>
        <w:t>Fonts and supported characters</w:t>
      </w:r>
      <w:bookmarkEnd w:id="27"/>
    </w:p>
    <w:p w14:paraId="42F5EE17" w14:textId="77777777" w:rsidR="00216C86"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6FBBD227" w14:textId="77777777" w:rsidR="00216C86" w:rsidRDefault="00000000">
      <w:pPr>
        <w:pStyle w:val="Normlbehzs"/>
      </w:pPr>
      <w:r>
        <w:t>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undercircle, and substituting f and x for ḫ (</w:t>
      </w:r>
      <w:r>
        <w:rPr>
          <w:rStyle w:val="Foreign"/>
        </w:rPr>
        <w:t>upadhmānīya</w:t>
      </w:r>
      <w:r>
        <w:t>) and ẖ (</w:t>
      </w:r>
      <w:r>
        <w:rPr>
          <w:rStyle w:val="Foreign"/>
        </w:rPr>
        <w:t>jihvāmūlīya</w:t>
      </w:r>
      <w:r>
        <w:t>) respectively.</w:t>
      </w:r>
    </w:p>
    <w:p w14:paraId="137A0E4B" w14:textId="77777777" w:rsidR="00216C86" w:rsidRDefault="00000000">
      <w:pPr>
        <w:ind w:firstLine="170"/>
      </w:pPr>
      <w:r>
        <w:t>Of the fonts shipped with current versions of Windows and Mac OS, Times New Roman, Tahoma, Arial and Calibri are fair choices, but we preferentially recommend one of the following free fonts:</w:t>
      </w:r>
    </w:p>
    <w:p w14:paraId="4C830AEB" w14:textId="77777777" w:rsidR="00216C86" w:rsidRDefault="00000000">
      <w:pPr>
        <w:pStyle w:val="Lista"/>
      </w:pPr>
      <w:r>
        <w:t xml:space="preserve">Gentium by SIL, </w:t>
      </w:r>
      <w:hyperlink r:id="rId12">
        <w:r>
          <w:rPr>
            <w:color w:val="1155CC"/>
            <w:u w:val="single"/>
          </w:rPr>
          <w:t>https://software.sil.org/gentium/</w:t>
        </w:r>
      </w:hyperlink>
      <w:r>
        <w:t xml:space="preserve"> (in which the body text of this Guide is typeset)</w:t>
      </w:r>
    </w:p>
    <w:p w14:paraId="5A46B1A3" w14:textId="77777777" w:rsidR="00216C86"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14:paraId="65199301" w14:textId="77777777" w:rsidR="00216C86" w:rsidRDefault="00000000">
      <w:pPr>
        <w:pStyle w:val="Cmsor3"/>
      </w:pPr>
      <w:bookmarkStart w:id="28" w:name="_Toc203031435"/>
      <w:r>
        <w:lastRenderedPageBreak/>
        <w:t>Entering Unicode characters</w:t>
      </w:r>
      <w:bookmarkEnd w:id="28"/>
    </w:p>
    <w:p w14:paraId="21297092" w14:textId="77777777" w:rsidR="00216C86"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4DD05765" w14:textId="77777777" w:rsidR="00216C86" w:rsidRDefault="00000000">
      <w:pPr>
        <w:pStyle w:val="Lista"/>
      </w:pPr>
      <w:r>
        <w:t>for out-of-the-box solutions,</w:t>
      </w:r>
    </w:p>
    <w:p w14:paraId="4CB5AD09" w14:textId="77777777" w:rsidR="00216C86" w:rsidRDefault="00000000">
      <w:pPr>
        <w:pStyle w:val="Lista2"/>
      </w:pPr>
      <w:r>
        <w:t>on a Mac, try the layouts Easy Unicode or ABC Extended (formerly US Extended)</w:t>
      </w:r>
    </w:p>
    <w:p w14:paraId="70BC08F5" w14:textId="77777777" w:rsidR="00216C86" w:rsidRDefault="00000000">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14:paraId="78B0A546" w14:textId="77777777" w:rsidR="00216C86" w:rsidRDefault="00000000">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14:paraId="2BC15B74" w14:textId="77777777" w:rsidR="00216C86" w:rsidRDefault="00216C86"/>
    <w:p w14:paraId="33DE2FB5" w14:textId="77777777" w:rsidR="00216C86" w:rsidRDefault="00000000">
      <w:pPr>
        <w:rPr>
          <w:rFonts w:eastAsia="Arial"/>
        </w:rPr>
      </w:pPr>
      <w:r>
        <w:t>If you can access most of the characters you need via your keyboard, but there are a few that you need occasionally and cannot access, one of the following solutions may help:</w:t>
      </w:r>
    </w:p>
    <w:p w14:paraId="6DD8FFED" w14:textId="77777777" w:rsidR="00216C86" w:rsidRDefault="00000000">
      <w:pPr>
        <w:pStyle w:val="Lista"/>
      </w:pPr>
      <w:r>
        <w:t>assign a shortcut key or sequence to the inaccessible characters in your editing software</w:t>
      </w:r>
    </w:p>
    <w:p w14:paraId="38DF2ABF" w14:textId="77777777" w:rsidR="00216C86" w:rsidRDefault="00000000">
      <w:pPr>
        <w:pStyle w:val="Lista"/>
      </w:pPr>
      <w:r>
        <w:t>insert them from a table of available characters</w:t>
      </w:r>
    </w:p>
    <w:p w14:paraId="6477C0C5" w14:textId="77777777" w:rsidR="00216C86" w:rsidRDefault="00000000">
      <w:pPr>
        <w:pStyle w:val="Lista2"/>
      </w:pPr>
      <w:r>
        <w:t>in MS Office, use Insert Symbol</w:t>
      </w:r>
    </w:p>
    <w:p w14:paraId="612B282C" w14:textId="77777777" w:rsidR="00216C86" w:rsidRDefault="00000000">
      <w:pPr>
        <w:pStyle w:val="Lista2"/>
      </w:pPr>
      <w:r>
        <w:t>on Mac OS (systemwide), use the Character Table</w:t>
      </w:r>
    </w:p>
    <w:p w14:paraId="4FB0FB52" w14:textId="77777777" w:rsidR="00216C86" w:rsidRDefault="00000000">
      <w:pPr>
        <w:pStyle w:val="Lista"/>
      </w:pPr>
      <w:r>
        <w:t>copy and paste the inaccessible characters from this guide (or from a file you keep at your fingertips, listing each of those characters) each time you need one of them</w:t>
      </w:r>
    </w:p>
    <w:p w14:paraId="53A662BD" w14:textId="77777777" w:rsidR="00216C86" w:rsidRDefault="00000000">
      <w:pPr>
        <w:pStyle w:val="Lista"/>
        <w:rPr>
          <w:rFonts w:eastAsia="Arial"/>
        </w:rPr>
      </w:pPr>
      <w:r>
        <w:t>use Unicode codes to enter special characters</w:t>
      </w:r>
    </w:p>
    <w:p w14:paraId="3126C05B" w14:textId="77777777" w:rsidR="00216C86" w:rsidRDefault="00000000">
      <w:pPr>
        <w:pStyle w:val="Lista2"/>
      </w:pPr>
      <w:r>
        <w:t>in MS Office you can type the code, then press ALT + x to convert the code into the corresponding character</w:t>
      </w:r>
    </w:p>
    <w:p w14:paraId="36AE38C7" w14:textId="77777777" w:rsidR="00216C86"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54C4FC57" w14:textId="77777777" w:rsidR="00216C86" w:rsidRDefault="00000000">
      <w:pPr>
        <w:pStyle w:val="Lista2"/>
        <w:rPr>
          <w:rFonts w:eastAsia="Arial"/>
        </w:rPr>
      </w:pPr>
      <w:r>
        <w:t>on Mac OS (systemwide), you need to enable Unicode Hex Input in Language Preferences</w:t>
      </w:r>
    </w:p>
    <w:p w14:paraId="24116B7A" w14:textId="77777777" w:rsidR="00216C86"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4B54E0F1" w14:textId="77777777" w:rsidR="00216C86" w:rsidRDefault="00000000">
      <w:pPr>
        <w:pStyle w:val="Lista"/>
        <w:rPr>
          <w:rFonts w:eastAsia="Arial"/>
        </w:rPr>
      </w:pPr>
      <w:r>
        <w:t>if all else fails, then use shorthand (§</w:t>
      </w:r>
      <w:r>
        <w:fldChar w:fldCharType="begin"/>
      </w:r>
      <w:r>
        <w:instrText xml:space="preserve"> REF _Ref199854335 \r \h </w:instrText>
      </w:r>
      <w:r>
        <w:fldChar w:fldCharType="separate"/>
      </w:r>
      <w:r>
        <w:rPr>
          <w:b/>
          <w:bCs/>
          <w:lang w:val="hu-HU"/>
        </w:rPr>
        <w:t>Hiba! A hivatkozási forrás nem található.</w:t>
      </w:r>
      <w:r>
        <w:fldChar w:fldCharType="end"/>
      </w:r>
      <w:r>
        <w:t>)</w:t>
      </w:r>
    </w:p>
    <w:p w14:paraId="12464B2E" w14:textId="77777777" w:rsidR="00216C86" w:rsidRDefault="00000000">
      <w:pPr>
        <w:pStyle w:val="Cmsor3"/>
      </w:pPr>
      <w:bookmarkStart w:id="29" w:name="_Toc203031436"/>
      <w:bookmarkStart w:id="30" w:name="_Ref17798779"/>
      <w:bookmarkStart w:id="31" w:name="_Toc17811416"/>
      <w:bookmarkStart w:id="32" w:name="_Toc17811471"/>
      <w:r>
        <w:t>Precomposed characters</w:t>
      </w:r>
      <w:bookmarkEnd w:id="29"/>
    </w:p>
    <w:p w14:paraId="2DBEDE15" w14:textId="77777777" w:rsidR="00216C86"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0E5A9237" w14:textId="77777777" w:rsidR="00216C86"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bookmarkEnd w:id="30"/>
    <w:bookmarkEnd w:id="31"/>
    <w:bookmarkEnd w:id="32"/>
    <w:p w14:paraId="43A7FF81" w14:textId="77777777" w:rsidR="00216C86" w:rsidRDefault="00000000">
      <w:pPr>
        <w:pStyle w:val="Cmsor1"/>
      </w:pPr>
      <w:r>
        <w:lastRenderedPageBreak/>
        <w:t xml:space="preserve">Theoretical </w:t>
      </w:r>
      <w:bookmarkEnd w:id="26"/>
      <w:r>
        <w:t>framework</w:t>
      </w:r>
    </w:p>
    <w:p w14:paraId="1F01C232" w14:textId="77777777" w:rsidR="00216C86" w:rsidRDefault="00000000">
      <w:bookmarkStart w:id="33"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14:paraId="2183B2D6" w14:textId="77777777" w:rsidR="00216C86" w:rsidRDefault="00000000">
      <w:pPr>
        <w:pStyle w:val="Cmsor2"/>
      </w:pPr>
      <w:bookmarkStart w:id="34" w:name="_Ref199836098"/>
      <w:r>
        <w:t>Scripts and writing systems</w:t>
      </w:r>
      <w:bookmarkEnd w:id="34"/>
    </w:p>
    <w:p w14:paraId="547077D5" w14:textId="77777777" w:rsidR="00216C86" w:rsidRDefault="00000000">
      <w:r>
        <w:t xml:space="preserve">We start from the premise that </w:t>
      </w:r>
      <w:r>
        <w:rPr>
          <w:b/>
          <w:bCs/>
        </w:rPr>
        <w:t>writing</w:t>
      </w:r>
      <w:r>
        <w:t xml:space="preserve"> is essentially </w:t>
      </w:r>
      <w:r>
        <w:rPr>
          <w:i/>
          <w:iCs/>
        </w:rPr>
        <w:t>glottography</w:t>
      </w:r>
      <w:r>
        <w:t>, meaning the graphic representation of language.</w:t>
      </w:r>
      <w:bookmarkStart w:id="35" w:name="_Ref201763628"/>
      <w:r>
        <w:rPr>
          <w:rStyle w:val="Lbjegyzet-hivatkozs"/>
        </w:rPr>
        <w:footnoteReference w:id="4"/>
      </w:r>
      <w:bookmarkEnd w:id="35"/>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79B21A24" w14:textId="77777777" w:rsidR="00216C86"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40A1C945" w14:textId="77777777" w:rsidR="00216C86" w:rsidRDefault="00000000">
      <w:pPr>
        <w:pStyle w:val="Cmsor3"/>
      </w:pPr>
      <w:bookmarkStart w:id="36" w:name="_Toc199757533"/>
      <w:bookmarkStart w:id="37" w:name="_Ref199836122"/>
      <w:bookmarkStart w:id="38" w:name="_Toc203031437"/>
      <w:r>
        <w:t>Writing system typology</w:t>
      </w:r>
      <w:bookmarkEnd w:id="36"/>
      <w:bookmarkEnd w:id="37"/>
      <w:bookmarkEnd w:id="38"/>
    </w:p>
    <w:p w14:paraId="19B32F04" w14:textId="77777777" w:rsidR="00216C86"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0A1F62DB" w14:textId="77777777" w:rsidR="00216C86"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14:paraId="71201A16" w14:textId="77777777" w:rsidR="00216C86" w:rsidRDefault="00000000">
      <w:pPr>
        <w:pStyle w:val="Cmsor2"/>
      </w:pPr>
      <w:r>
        <w:t>Conversion between writing systems</w:t>
      </w:r>
    </w:p>
    <w:p w14:paraId="7795B679" w14:textId="77777777" w:rsidR="00216C86" w:rsidRDefault="00000000">
      <w:pPr>
        <w:pStyle w:val="Cmsor3"/>
      </w:pPr>
      <w:bookmarkStart w:id="39" w:name="_Toc199757534"/>
      <w:bookmarkStart w:id="40" w:name="_Ref199836165"/>
      <w:bookmarkStart w:id="41" w:name="_Ref199919583"/>
      <w:bookmarkStart w:id="42" w:name="_Ref201332702"/>
      <w:bookmarkStart w:id="43" w:name="_Ref201566348"/>
      <w:bookmarkStart w:id="44" w:name="_Toc203031438"/>
      <w:r>
        <w:t>Transliteration and transcription</w:t>
      </w:r>
      <w:bookmarkEnd w:id="33"/>
      <w:bookmarkEnd w:id="39"/>
      <w:bookmarkEnd w:id="40"/>
      <w:bookmarkEnd w:id="41"/>
      <w:bookmarkEnd w:id="42"/>
      <w:bookmarkEnd w:id="43"/>
      <w:bookmarkEnd w:id="44"/>
    </w:p>
    <w:p w14:paraId="45864328" w14:textId="77777777" w:rsidR="00216C86"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4ACB3178" w14:textId="77777777" w:rsidR="00216C86" w:rsidRDefault="00000000">
      <w:pPr>
        <w:pStyle w:val="Cmsor2"/>
      </w:pPr>
      <w:bookmarkStart w:id="45" w:name="_Ref199919844"/>
      <w:r>
        <w:t>The elusive grapheme</w:t>
      </w:r>
      <w:bookmarkEnd w:id="45"/>
    </w:p>
    <w:p w14:paraId="70359D8F" w14:textId="77777777" w:rsidR="00216C86" w:rsidRDefault="00000000">
      <w:r>
        <w:rPr>
          <w:lang w:bidi="sa-IN"/>
        </w:rPr>
        <w:t>With this, we come to muddier waters. What actually is a grapheme? Wellisch</w:t>
      </w:r>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53EA7667" w14:textId="77777777" w:rsidR="00216C86" w:rsidRDefault="00000000">
      <w:pPr>
        <w:pStyle w:val="Cmsor3"/>
      </w:pPr>
      <w:bookmarkStart w:id="46" w:name="_Toc199757536"/>
      <w:bookmarkStart w:id="47" w:name="_Ref199757675"/>
      <w:bookmarkStart w:id="48" w:name="_Ref199836484"/>
      <w:bookmarkStart w:id="49" w:name="_Ref199837510"/>
      <w:bookmarkStart w:id="50" w:name="_Ref201314318"/>
      <w:bookmarkStart w:id="51" w:name="_Toc203031439"/>
      <w:r>
        <w:t>A sketch of grapholinguistic concepts</w:t>
      </w:r>
      <w:bookmarkEnd w:id="46"/>
      <w:bookmarkEnd w:id="47"/>
      <w:bookmarkEnd w:id="48"/>
      <w:bookmarkEnd w:id="49"/>
      <w:bookmarkEnd w:id="50"/>
      <w:bookmarkEnd w:id="51"/>
    </w:p>
    <w:p w14:paraId="64CD2635" w14:textId="77777777" w:rsidR="00216C86"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2D3FA276" w14:textId="77777777" w:rsidR="00216C86"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14:paraId="7D484F39" w14:textId="77777777" w:rsidR="00216C86"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r>
        <w:rPr>
          <w:b/>
          <w:bCs/>
        </w:rPr>
        <w:t>Graphotactics</w:t>
      </w:r>
      <w:r>
        <w:t xml:space="preserve"> is (the study of) the rules governing how graphemes may combine into sequences</w:t>
      </w:r>
      <w:r>
        <w:rPr>
          <w:rStyle w:val="Lbjegyzet-hivatkozs"/>
        </w:rPr>
        <w:footnoteReference w:id="28"/>
      </w:r>
      <w:r>
        <w:t xml:space="preserve"> in a particular language.</w:t>
      </w:r>
    </w:p>
    <w:p w14:paraId="5A142D0D" w14:textId="77777777" w:rsidR="00216C86"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53112290" w14:textId="77777777" w:rsidR="00216C86"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5367DC28" w14:textId="77777777" w:rsidR="00216C86" w:rsidRDefault="00000000">
      <w:pPr>
        <w:pStyle w:val="Cmsor3"/>
      </w:pPr>
      <w:bookmarkStart w:id="52" w:name="_Toc199757537"/>
      <w:bookmarkStart w:id="53" w:name="_Ref199836416"/>
      <w:bookmarkStart w:id="54" w:name="_Toc203031440"/>
      <w:bookmarkStart w:id="55" w:name="_Hlk197440259"/>
      <w:r>
        <w:t>Refining the concept of the grapheme</w:t>
      </w:r>
      <w:bookmarkEnd w:id="52"/>
      <w:bookmarkEnd w:id="53"/>
      <w:bookmarkEnd w:id="54"/>
    </w:p>
    <w:p w14:paraId="5275CF4F" w14:textId="77777777" w:rsidR="00216C86"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56" w:name="_Ref198645199"/>
      <w:r>
        <w:rPr>
          <w:rStyle w:val="Lbjegyzet-hivatkozs"/>
        </w:rPr>
        <w:footnoteReference w:id="30"/>
      </w:r>
      <w:bookmarkEnd w:id="56"/>
      <w:r>
        <w:t xml:space="preserve"> Discussion of where, how and why we agree or disagree with him and other grapholinguists </w:t>
      </w:r>
      <w:r>
        <w:lastRenderedPageBreak/>
        <w:t>will be kept to a minimum here in order to be able to proceed as quickly as possible to our actual subject matter.</w:t>
      </w:r>
    </w:p>
    <w:p w14:paraId="0C9EEF4E" w14:textId="77777777" w:rsidR="00216C86"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484F4280" w14:textId="77777777" w:rsidR="00216C86" w:rsidRDefault="00000000">
      <w:pPr>
        <w:pStyle w:val="Cmsor4"/>
      </w:pPr>
      <w:bookmarkStart w:id="57" w:name="_Ref201332552"/>
      <w:bookmarkStart w:id="58" w:name="_Toc203031441"/>
      <w:r>
        <w:t>The linguistic aspect of the grapheme</w:t>
      </w:r>
      <w:bookmarkEnd w:id="57"/>
      <w:bookmarkEnd w:id="58"/>
    </w:p>
    <w:p w14:paraId="23B70710" w14:textId="77777777" w:rsidR="00216C86"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59" w:name="_Ref198908542"/>
      <w:r>
        <w:rPr>
          <w:rStyle w:val="Lbjegyzet-hivatkozs"/>
        </w:rPr>
        <w:footnoteReference w:id="36"/>
      </w:r>
      <w:bookmarkEnd w:id="59"/>
      <w:r>
        <w:t xml:space="preserve"> and are generally not relevant to our topic.</w:t>
      </w:r>
      <w:r>
        <w:rPr>
          <w:rStyle w:val="Lbjegyzet-hivatkozs"/>
        </w:rPr>
        <w:footnoteReference w:id="37"/>
      </w:r>
    </w:p>
    <w:p w14:paraId="3F96AD21" w14:textId="77777777" w:rsidR="00216C86"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60" w:name="_Ref198645319"/>
      <w:r>
        <w:rPr>
          <w:rStyle w:val="Lbjegyzet-hivatkozs"/>
        </w:rPr>
        <w:footnoteReference w:id="39"/>
      </w:r>
      <w:bookmarkEnd w:id="60"/>
    </w:p>
    <w:p w14:paraId="127CAD4C" w14:textId="77777777" w:rsidR="00216C86" w:rsidRDefault="00000000">
      <w:pPr>
        <w:pStyle w:val="Cmsor4"/>
      </w:pPr>
      <w:bookmarkStart w:id="61" w:name="_Ref199774168"/>
      <w:bookmarkStart w:id="62" w:name="_Toc203031442"/>
      <w:bookmarkStart w:id="63" w:name="_Hlk197676370"/>
      <w:r>
        <w:t>The graphic aspect of the grapheme</w:t>
      </w:r>
      <w:bookmarkEnd w:id="61"/>
      <w:bookmarkEnd w:id="62"/>
    </w:p>
    <w:p w14:paraId="5410FC13" w14:textId="77777777" w:rsidR="00216C86"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64" w:name="_Ref198646201"/>
      <w:r>
        <w:rPr>
          <w:rStyle w:val="Lbjegyzet-hivatkozs"/>
        </w:rPr>
        <w:footnoteReference w:id="41"/>
      </w:r>
      <w:bookmarkEnd w:id="64"/>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14:paraId="2AA338F9" w14:textId="77777777" w:rsidR="00216C86"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65" w:name="_Ref198651090"/>
      <w:r>
        <w:rPr>
          <w:rStyle w:val="Lbjegyzet-hivatkozs"/>
        </w:rPr>
        <w:footnoteReference w:id="43"/>
      </w:r>
      <w:bookmarkEnd w:id="65"/>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52CD7AA7" w14:textId="77777777" w:rsidR="00216C86"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2FE73C79" w14:textId="77777777" w:rsidR="00216C86"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5507C5B2" w14:textId="77777777" w:rsidR="00216C86" w:rsidRDefault="00000000">
      <w:pPr>
        <w:pStyle w:val="Cmsor2"/>
        <w:rPr>
          <w:lang w:bidi="sa-IN"/>
        </w:rPr>
      </w:pPr>
      <w:r>
        <w:rPr>
          <w:lang w:bidi="sa-IN"/>
        </w:rPr>
        <w:t>Graphic structures and their elements</w:t>
      </w:r>
    </w:p>
    <w:p w14:paraId="26383267" w14:textId="77777777" w:rsidR="00216C86"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54F2731B" w14:textId="77777777" w:rsidR="00216C86" w:rsidRDefault="00000000">
      <w:pPr>
        <w:pStyle w:val="Cmsor3"/>
        <w:rPr>
          <w:lang w:bidi="sa-IN"/>
        </w:rPr>
      </w:pPr>
      <w:bookmarkStart w:id="66" w:name="_Toc199757538"/>
      <w:bookmarkStart w:id="67" w:name="_Ref199758726"/>
      <w:bookmarkStart w:id="68" w:name="_Ref199770899"/>
      <w:bookmarkStart w:id="69" w:name="_Ref199836496"/>
      <w:bookmarkStart w:id="70" w:name="_Ref199836546"/>
      <w:bookmarkStart w:id="71" w:name="_Ref201310961"/>
      <w:bookmarkStart w:id="72" w:name="_Ref201313503"/>
      <w:bookmarkStart w:id="73" w:name="_Ref201313506"/>
      <w:bookmarkStart w:id="74" w:name="_Ref201587721"/>
      <w:bookmarkStart w:id="75" w:name="_Toc203031443"/>
      <w:r>
        <w:rPr>
          <w:lang w:bidi="sa-IN"/>
        </w:rPr>
        <w:t>Characters and glyphs</w:t>
      </w:r>
      <w:bookmarkEnd w:id="66"/>
      <w:bookmarkEnd w:id="67"/>
      <w:bookmarkEnd w:id="68"/>
      <w:bookmarkEnd w:id="69"/>
      <w:bookmarkEnd w:id="70"/>
      <w:bookmarkEnd w:id="71"/>
      <w:bookmarkEnd w:id="72"/>
      <w:bookmarkEnd w:id="73"/>
      <w:bookmarkEnd w:id="74"/>
      <w:bookmarkEnd w:id="75"/>
    </w:p>
    <w:p w14:paraId="7436BCE7" w14:textId="77777777" w:rsidR="00216C86"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14:paraId="72F9F1E9" w14:textId="77777777" w:rsidR="00216C86"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76" w:name="_Ref199852369"/>
      <w:r>
        <w:rPr>
          <w:rStyle w:val="Lbjegyzet-hivatkozs"/>
        </w:rPr>
        <w:footnoteReference w:id="47"/>
      </w:r>
      <w:bookmarkEnd w:id="76"/>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77" w:name="_Ref199837795"/>
      <w:r>
        <w:rPr>
          <w:rStyle w:val="Lbjegyzet-hivatkozs"/>
        </w:rPr>
        <w:footnoteReference w:id="49"/>
      </w:r>
      <w:bookmarkEnd w:id="77"/>
      <w:r>
        <w:t xml:space="preserve"> but this is not necessarily so in other types of writing systems.</w:t>
      </w:r>
      <w:r>
        <w:rPr>
          <w:rStyle w:val="Lbjegyzet-hivatkozs"/>
        </w:rPr>
        <w:footnoteReference w:id="50"/>
      </w:r>
    </w:p>
    <w:p w14:paraId="79C26B8E" w14:textId="77777777" w:rsidR="00216C86"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78" w:name="_Ref198909201"/>
      <w:r>
        <w:rPr>
          <w:rStyle w:val="Lbjegyzet-hivatkozs"/>
        </w:rPr>
        <w:footnoteReference w:id="52"/>
      </w:r>
      <w:bookmarkEnd w:id="78"/>
    </w:p>
    <w:p w14:paraId="32A526CA" w14:textId="77777777" w:rsidR="00216C86" w:rsidRDefault="00000000">
      <w:pPr>
        <w:pStyle w:val="Cmsor3"/>
        <w:rPr>
          <w:lang w:bidi="sa-IN"/>
        </w:rPr>
      </w:pPr>
      <w:bookmarkStart w:id="79" w:name="_Toc199757539"/>
      <w:bookmarkStart w:id="80" w:name="_Ref199770569"/>
      <w:bookmarkStart w:id="81" w:name="_Ref199778699"/>
      <w:bookmarkStart w:id="82" w:name="_Ref199839785"/>
      <w:bookmarkStart w:id="83" w:name="_Ref201051163"/>
      <w:bookmarkStart w:id="84" w:name="_Ref201051179"/>
      <w:bookmarkStart w:id="85" w:name="_Toc203031444"/>
      <w:r>
        <w:rPr>
          <w:lang w:bidi="sa-IN"/>
        </w:rPr>
        <w:t>Polygraphy</w:t>
      </w:r>
      <w:bookmarkEnd w:id="79"/>
      <w:bookmarkEnd w:id="80"/>
      <w:bookmarkEnd w:id="81"/>
      <w:bookmarkEnd w:id="82"/>
      <w:bookmarkEnd w:id="83"/>
      <w:bookmarkEnd w:id="84"/>
      <w:bookmarkEnd w:id="85"/>
    </w:p>
    <w:p w14:paraId="04CDE522" w14:textId="77777777" w:rsidR="00216C86"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86" w:name="_Ref202267690"/>
      <w:r>
        <w:rPr>
          <w:rStyle w:val="Lbjegyzet-hivatkozs"/>
        </w:rPr>
        <w:footnoteReference w:id="54"/>
      </w:r>
      <w:bookmarkEnd w:id="86"/>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14:paraId="69DC0358" w14:textId="77777777" w:rsidR="00216C86" w:rsidRDefault="00000000">
      <w:pPr>
        <w:pStyle w:val="Cmsor3"/>
      </w:pPr>
      <w:bookmarkStart w:id="87" w:name="_Toc199757540"/>
      <w:bookmarkStart w:id="88" w:name="_Ref199836617"/>
      <w:bookmarkStart w:id="89" w:name="_Ref201138161"/>
      <w:bookmarkStart w:id="90" w:name="_Ref201235583"/>
      <w:bookmarkStart w:id="91" w:name="_Toc203031445"/>
      <w:r>
        <w:t>Glyph complexity</w:t>
      </w:r>
      <w:bookmarkEnd w:id="87"/>
      <w:bookmarkEnd w:id="88"/>
      <w:bookmarkEnd w:id="89"/>
      <w:bookmarkEnd w:id="90"/>
      <w:bookmarkEnd w:id="91"/>
    </w:p>
    <w:p w14:paraId="38793770" w14:textId="77777777" w:rsidR="00216C86"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1D508FD1" w14:textId="77777777" w:rsidR="00216C86"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36AA0D62" w14:textId="77777777" w:rsidR="00216C86"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34D034E1" w14:textId="77777777" w:rsidR="00216C86"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32897222" w14:textId="77777777" w:rsidR="00216C86" w:rsidRDefault="00000000">
      <w:pPr>
        <w:pStyle w:val="Cmsor4"/>
      </w:pPr>
      <w:bookmarkStart w:id="92" w:name="_Ref199775450"/>
      <w:bookmarkStart w:id="93" w:name="_Toc203031446"/>
      <w:r>
        <w:t>Glyph components</w:t>
      </w:r>
      <w:bookmarkEnd w:id="92"/>
      <w:bookmarkEnd w:id="93"/>
    </w:p>
    <w:p w14:paraId="5DEC4663" w14:textId="77777777" w:rsidR="00216C86"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14:paraId="4C551B1B" w14:textId="77777777" w:rsidR="00216C86" w:rsidRDefault="00000000">
      <w:pPr>
        <w:pStyle w:val="Cmsor4"/>
      </w:pPr>
      <w:bookmarkStart w:id="94" w:name="_Ref201138189"/>
      <w:bookmarkStart w:id="95" w:name="_Toc203031447"/>
      <w:r>
        <w:t>Markers</w:t>
      </w:r>
      <w:bookmarkEnd w:id="94"/>
      <w:bookmarkEnd w:id="95"/>
    </w:p>
    <w:p w14:paraId="77FDBE29" w14:textId="77777777" w:rsidR="00216C86"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9"/>
      </w:r>
    </w:p>
    <w:p w14:paraId="5C75258D" w14:textId="77777777" w:rsidR="00216C86" w:rsidRDefault="00000000">
      <w:pPr>
        <w:pStyle w:val="Cmsor4"/>
      </w:pPr>
      <w:bookmarkStart w:id="96" w:name="_Ref199836662"/>
      <w:bookmarkStart w:id="97" w:name="_Toc203031448"/>
      <w:r>
        <w:t>Graphic elements</w:t>
      </w:r>
      <w:bookmarkEnd w:id="96"/>
      <w:bookmarkEnd w:id="97"/>
    </w:p>
    <w:p w14:paraId="152E7967" w14:textId="77777777" w:rsidR="00216C86"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32F41C77" w14:textId="77777777" w:rsidR="00216C86"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59F4D5F9" w14:textId="77777777" w:rsidR="00216C86" w:rsidRDefault="00000000">
      <w:pPr>
        <w:pStyle w:val="Cmsor2"/>
      </w:pPr>
      <w:r>
        <w:t>Problematic cases: what is a grapheme, and what is not?</w:t>
      </w:r>
    </w:p>
    <w:p w14:paraId="20C19C02" w14:textId="77777777" w:rsidR="00216C86" w:rsidRDefault="00000000">
      <w:pPr>
        <w:pStyle w:val="Cmsor3"/>
        <w:rPr>
          <w:rStyle w:val="Foreign"/>
          <w:i w:val="0"/>
          <w:iCs w:val="0"/>
        </w:rPr>
      </w:pPr>
      <w:bookmarkStart w:id="98" w:name="_Toc199757541"/>
      <w:bookmarkStart w:id="99" w:name="_Ref199770578"/>
      <w:bookmarkStart w:id="100" w:name="_Ref199836695"/>
      <w:bookmarkStart w:id="101" w:name="_Ref201243291"/>
      <w:bookmarkStart w:id="102" w:name="_Toc203031449"/>
      <w:r>
        <w:rPr>
          <w:rStyle w:val="Foreign"/>
        </w:rPr>
        <w:t>Diacritical marks</w:t>
      </w:r>
      <w:bookmarkEnd w:id="98"/>
      <w:bookmarkEnd w:id="99"/>
      <w:bookmarkEnd w:id="100"/>
      <w:bookmarkEnd w:id="101"/>
      <w:bookmarkEnd w:id="102"/>
    </w:p>
    <w:p w14:paraId="3E8AB771" w14:textId="77777777" w:rsidR="00216C86"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w:t>
      </w:r>
    </w:p>
    <w:p w14:paraId="6AAC4529" w14:textId="77777777" w:rsidR="00216C86" w:rsidRDefault="00000000">
      <w:pPr>
        <w:pStyle w:val="Normlbehzs"/>
      </w:pPr>
      <w:r>
        <w:t>Diacritical marks thus have no special relevance to transliteration: like any distinctive element, they are only relevant to us inasmuch as they distinguish one graph from another.</w:t>
      </w:r>
      <w:bookmarkStart w:id="103" w:name="_Ref201072554"/>
      <w:r>
        <w:rPr>
          <w:rStyle w:val="Lbjegyzet-hivatkozs"/>
        </w:rPr>
        <w:footnoteReference w:id="61"/>
      </w:r>
      <w:bookmarkEnd w:id="103"/>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6DE6314D" w14:textId="77777777" w:rsidR="00216C86" w:rsidRDefault="00000000">
      <w:pPr>
        <w:pStyle w:val="Cmsor3"/>
      </w:pPr>
      <w:bookmarkStart w:id="104" w:name="_Toc199757542"/>
      <w:bookmarkStart w:id="105" w:name="_Ref199774821"/>
      <w:bookmarkStart w:id="106" w:name="_Ref199777633"/>
      <w:bookmarkStart w:id="107" w:name="_Ref199778443"/>
      <w:bookmarkStart w:id="108" w:name="_Ref201135816"/>
      <w:bookmarkStart w:id="109" w:name="_Ref201159962"/>
      <w:bookmarkStart w:id="110" w:name="_Toc203031450"/>
      <w:r>
        <w:rPr>
          <w:rStyle w:val="Foreign"/>
        </w:rPr>
        <w:t>Virāma</w:t>
      </w:r>
      <w:bookmarkEnd w:id="104"/>
      <w:bookmarkEnd w:id="105"/>
      <w:bookmarkEnd w:id="106"/>
      <w:bookmarkEnd w:id="107"/>
      <w:bookmarkEnd w:id="108"/>
      <w:bookmarkEnd w:id="109"/>
      <w:bookmarkEnd w:id="110"/>
    </w:p>
    <w:p w14:paraId="32FE3708" w14:textId="77777777" w:rsidR="00216C86"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5D9202A6" w14:textId="77777777" w:rsidR="00216C86"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457C84DA" w14:textId="77777777" w:rsidR="00216C86" w:rsidRDefault="00000000">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 and thus does not correspond to a phonological syllable.</w:t>
      </w:r>
      <w:r>
        <w:rPr>
          <w:rStyle w:val="Lbjegyzet-hivatkozs"/>
        </w:rPr>
        <w:footnoteReference w:id="66"/>
      </w:r>
    </w:p>
    <w:p w14:paraId="55018446" w14:textId="77777777" w:rsidR="00216C86" w:rsidRDefault="00000000">
      <w:pPr>
        <w:pStyle w:val="Cmsor3"/>
      </w:pPr>
      <w:bookmarkStart w:id="111" w:name="_Toc199757543"/>
      <w:bookmarkStart w:id="112" w:name="_Toc203031451"/>
      <w:r>
        <w:rPr>
          <w:rStyle w:val="Foreign"/>
        </w:rPr>
        <w:t>Anusvāra</w:t>
      </w:r>
      <w:r>
        <w:t xml:space="preserve"> relatives</w:t>
      </w:r>
      <w:bookmarkEnd w:id="111"/>
      <w:bookmarkEnd w:id="112"/>
    </w:p>
    <w:p w14:paraId="363C4C8B" w14:textId="77777777" w:rsidR="00216C86"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4251458A" w14:textId="77777777" w:rsidR="00216C86"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42E59F31" w14:textId="77777777" w:rsidR="00216C86" w:rsidRDefault="00000000">
      <w:pPr>
        <w:pStyle w:val="Cmsor3"/>
      </w:pPr>
      <w:bookmarkStart w:id="113" w:name="_Toc199757544"/>
      <w:bookmarkStart w:id="114" w:name="_Toc203031452"/>
      <w:r>
        <w:lastRenderedPageBreak/>
        <w:t>Other signs of vague status</w:t>
      </w:r>
      <w:bookmarkEnd w:id="113"/>
      <w:bookmarkEnd w:id="114"/>
    </w:p>
    <w:p w14:paraId="7E18EF64" w14:textId="77777777" w:rsidR="00216C86"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1DA4D24E" w14:textId="77777777" w:rsidR="00216C86" w:rsidRDefault="00000000">
      <w:pPr>
        <w:pStyle w:val="Cmsor3"/>
      </w:pPr>
      <w:bookmarkStart w:id="115" w:name="_Ref199757158"/>
      <w:bookmarkStart w:id="116" w:name="_Toc199757545"/>
      <w:bookmarkStart w:id="117" w:name="_Toc203031453"/>
      <w:r>
        <w:t>Non-phonographic signs</w:t>
      </w:r>
      <w:bookmarkEnd w:id="115"/>
      <w:bookmarkEnd w:id="116"/>
      <w:bookmarkEnd w:id="117"/>
    </w:p>
    <w:p w14:paraId="5724C14B" w14:textId="77777777" w:rsidR="00216C86"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3818349C" w14:textId="77777777" w:rsidR="00216C86"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13A720C3" w14:textId="77777777" w:rsidR="00216C86"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t>6.2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6.3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0DA09563" w14:textId="77777777" w:rsidR="00216C86" w:rsidRDefault="00000000">
      <w:pPr>
        <w:pStyle w:val="Cmsor3"/>
      </w:pPr>
      <w:bookmarkStart w:id="118" w:name="_Toc199757546"/>
      <w:bookmarkStart w:id="119" w:name="_Ref199772431"/>
      <w:bookmarkStart w:id="120" w:name="_Ref199772437"/>
      <w:bookmarkStart w:id="121" w:name="_Ref199774907"/>
      <w:bookmarkStart w:id="122" w:name="_Ref199838036"/>
      <w:bookmarkStart w:id="123" w:name="_Ref201068928"/>
      <w:bookmarkStart w:id="124" w:name="_Toc203031454"/>
      <w:r>
        <w:t>Fuzzy segmentation</w:t>
      </w:r>
      <w:bookmarkEnd w:id="118"/>
      <w:bookmarkEnd w:id="119"/>
      <w:bookmarkEnd w:id="120"/>
      <w:bookmarkEnd w:id="121"/>
      <w:bookmarkEnd w:id="122"/>
      <w:bookmarkEnd w:id="123"/>
      <w:bookmarkEnd w:id="124"/>
    </w:p>
    <w:p w14:paraId="648FA173" w14:textId="77777777" w:rsidR="00216C86" w:rsidRDefault="00000000">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7531923D" w14:textId="77777777" w:rsidR="00216C86" w:rsidRDefault="00000000">
      <w:pPr>
        <w:pStyle w:val="Cmsor4"/>
      </w:pPr>
      <w:bookmarkStart w:id="125" w:name="_Ref201150752"/>
      <w:bookmarkStart w:id="126" w:name="_Toc203031455"/>
      <w:r>
        <w:t>Character or component?</w:t>
      </w:r>
      <w:bookmarkEnd w:id="125"/>
      <w:bookmarkEnd w:id="126"/>
    </w:p>
    <w:p w14:paraId="09C429B8" w14:textId="77777777" w:rsidR="00216C86"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45813F8D" w14:textId="77777777" w:rsidR="00216C86" w:rsidRDefault="00000000">
      <w:pPr>
        <w:pStyle w:val="Cmsor4"/>
      </w:pPr>
      <w:bookmarkStart w:id="127" w:name="_Ref201151444"/>
      <w:bookmarkStart w:id="128" w:name="_Toc203031456"/>
      <w:r>
        <w:t>Component or element?</w:t>
      </w:r>
      <w:bookmarkEnd w:id="127"/>
      <w:bookmarkEnd w:id="128"/>
    </w:p>
    <w:p w14:paraId="0A6FD78C" w14:textId="77777777" w:rsidR="00216C86"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29" w:name="_Ref201326319"/>
      <w:r>
        <w:rPr>
          <w:rStyle w:val="Lbjegyzet-hivatkozs"/>
        </w:rPr>
        <w:footnoteReference w:id="74"/>
      </w:r>
      <w:bookmarkEnd w:id="129"/>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14:paraId="7FACC8BB" w14:textId="77777777" w:rsidR="00216C86" w:rsidRDefault="00000000">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229DBAF3" w14:textId="77777777" w:rsidR="00216C86" w:rsidRDefault="00000000">
      <w:pPr>
        <w:pStyle w:val="Cmsor2"/>
      </w:pPr>
      <w:bookmarkStart w:id="130" w:name="_Ref199778013"/>
      <w:r>
        <w:t>Revisiting allography</w:t>
      </w:r>
      <w:bookmarkEnd w:id="130"/>
    </w:p>
    <w:p w14:paraId="1819D06D" w14:textId="77777777" w:rsidR="00216C86"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31"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315D9866" w14:textId="77777777" w:rsidR="00216C86" w:rsidRDefault="00000000">
      <w:pPr>
        <w:pStyle w:val="Normlbehzs"/>
        <w:rPr>
          <w:lang w:bidi="sa-IN"/>
        </w:rPr>
      </w:pPr>
      <w:r>
        <w:t>Accordingly, we advance that allography may be viewed as being of three kinds: graphetic, graphotactic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32" w:name="_Ref199772349"/>
      <w:r>
        <w:rPr>
          <w:rStyle w:val="Lbjegyzet-hivatkozs"/>
        </w:rPr>
        <w:footnoteReference w:id="81"/>
      </w:r>
      <w:bookmarkEnd w:id="132"/>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6EAC60BC" w14:textId="77777777" w:rsidR="00216C86"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66080AC6" w14:textId="77777777" w:rsidR="00216C86" w:rsidRDefault="00000000">
      <w:pPr>
        <w:pStyle w:val="Cmsor1"/>
      </w:pPr>
      <w:bookmarkStart w:id="133" w:name="_57r22m5k1jra" w:colFirst="0" w:colLast="0"/>
      <w:bookmarkStart w:id="134" w:name="_xkwt6pqamcvz" w:colFirst="0" w:colLast="0"/>
      <w:bookmarkStart w:id="135" w:name="_Toc17811419"/>
      <w:bookmarkStart w:id="136" w:name="_Toc17811474"/>
      <w:bookmarkEnd w:id="20"/>
      <w:bookmarkEnd w:id="21"/>
      <w:bookmarkEnd w:id="22"/>
      <w:bookmarkEnd w:id="23"/>
      <w:bookmarkEnd w:id="55"/>
      <w:bookmarkEnd w:id="63"/>
      <w:bookmarkEnd w:id="131"/>
      <w:bookmarkEnd w:id="133"/>
      <w:bookmarkEnd w:id="134"/>
      <w:r>
        <w:lastRenderedPageBreak/>
        <w:t>General principles</w:t>
      </w:r>
      <w:bookmarkStart w:id="137" w:name="_Ref199919606"/>
      <w:r>
        <w:t xml:space="preserve"> of the DHARMA transliteration scheme</w:t>
      </w:r>
    </w:p>
    <w:p w14:paraId="5D923F25" w14:textId="77777777" w:rsidR="00216C86" w:rsidRDefault="00000000">
      <w:pPr>
        <w:pStyle w:val="Cmsor2"/>
      </w:pPr>
      <w:r>
        <w:t>Compatibility with other transliteration systems</w:t>
      </w:r>
    </w:p>
    <w:p w14:paraId="4E8D59E3" w14:textId="77777777" w:rsidR="00216C86" w:rsidRDefault="00000000">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_Ref200959599 \r \h </w:instrText>
      </w:r>
      <w:r>
        <w:fldChar w:fldCharType="separate"/>
      </w:r>
      <w:r>
        <w:t>3.8</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1FBE4570" w14:textId="77777777" w:rsidR="00216C86"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617AA9B6" w14:textId="77777777" w:rsidR="00216C86" w:rsidRDefault="00000000">
      <w:pPr>
        <w:pStyle w:val="Cmsor2"/>
      </w:pPr>
      <w:bookmarkStart w:id="138" w:name="_lop6n9htgo3f" w:colFirst="0" w:colLast="0"/>
      <w:bookmarkEnd w:id="138"/>
      <w:r>
        <w:t>Graphematic entities in transliteration</w:t>
      </w:r>
    </w:p>
    <w:p w14:paraId="39CD84A8" w14:textId="77777777" w:rsidR="00216C86" w:rsidRDefault="00000000">
      <w:pPr>
        <w:pStyle w:val="Cmsor3"/>
      </w:pPr>
      <w:bookmarkStart w:id="139" w:name="_Toc203031457"/>
      <w:r>
        <w:t>Transliterating graphemes</w:t>
      </w:r>
      <w:bookmarkEnd w:id="137"/>
      <w:bookmarkEnd w:id="139"/>
    </w:p>
    <w:p w14:paraId="1C66FD32" w14:textId="77777777" w:rsidR="00216C86" w:rsidRDefault="00000000">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14:paraId="360C2AAD" w14:textId="77777777" w:rsidR="00216C86"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0BCDFB94" w14:textId="77777777" w:rsidR="00216C86" w:rsidRDefault="00000000">
      <w:pPr>
        <w:pStyle w:val="Cmsor3"/>
      </w:pPr>
      <w:bookmarkStart w:id="140" w:name="_Ref199923780"/>
      <w:bookmarkStart w:id="141" w:name="_Ref201566179"/>
      <w:bookmarkStart w:id="142" w:name="_Ref201568207"/>
      <w:bookmarkStart w:id="143" w:name="_Toc203031458"/>
      <w:r>
        <w:lastRenderedPageBreak/>
        <w:t>Transliterating complex characters and allograph</w:t>
      </w:r>
      <w:bookmarkEnd w:id="140"/>
      <w:bookmarkEnd w:id="141"/>
      <w:r>
        <w:t>s</w:t>
      </w:r>
      <w:bookmarkEnd w:id="142"/>
      <w:bookmarkEnd w:id="143"/>
    </w:p>
    <w:p w14:paraId="7839103D" w14:textId="77777777" w:rsidR="00216C86"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4030EC32" w14:textId="77777777" w:rsidR="00216C86" w:rsidRDefault="00000000">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14:paraId="2FE213B4" w14:textId="77777777" w:rsidR="00216C86" w:rsidRDefault="00000000">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&lt;gh&gt; instead of joining a subscript &lt;gh&gt; to a body &lt;g&gt;).</w:t>
      </w:r>
    </w:p>
    <w:p w14:paraId="0F1ABC8E" w14:textId="77777777" w:rsidR="00216C86" w:rsidRDefault="00000000">
      <w:pPr>
        <w:pStyle w:val="Normlbehzs"/>
      </w:pPr>
      <w:r>
        <w:t>Attempting to reflect graphetic allography (§</w:t>
      </w:r>
      <w:r>
        <w:fldChar w:fldCharType="begin"/>
      </w:r>
      <w:r>
        <w:instrText xml:space="preserve"> REF _Ref199778013 \r \h </w:instrText>
      </w:r>
      <w:r>
        <w:fldChar w:fldCharType="separate"/>
      </w:r>
      <w:r>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0FC05719" w14:textId="77777777" w:rsidR="00216C86" w:rsidRDefault="00216C86"/>
    <w:tbl>
      <w:tblPr>
        <w:tblStyle w:val="FigureTable"/>
        <w:tblW w:w="0" w:type="auto"/>
        <w:jc w:val="center"/>
        <w:tblLook w:val="04A0" w:firstRow="1" w:lastRow="0" w:firstColumn="1" w:lastColumn="0" w:noHBand="0" w:noVBand="1"/>
      </w:tblPr>
      <w:tblGrid>
        <w:gridCol w:w="1227"/>
        <w:gridCol w:w="1393"/>
        <w:gridCol w:w="2735"/>
        <w:gridCol w:w="4273"/>
      </w:tblGrid>
      <w:tr w:rsidR="00216C86" w14:paraId="2C0FAD0A" w14:textId="77777777" w:rsidTr="00216C86">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60DA26CF" w14:textId="77777777" w:rsidR="00216C86" w:rsidRDefault="00000000">
            <w:pPr>
              <w:pStyle w:val="Kpalrs"/>
              <w:keepNext/>
            </w:pPr>
            <w:bookmarkStart w:id="144" w:name="_Ref202259785"/>
            <w:r>
              <w:t xml:space="preserve">Figure </w:t>
            </w:r>
            <w:fldSimple w:instr=" STYLEREF 2 \s ">
              <w:r>
                <w:rPr>
                  <w:noProof/>
                </w:rPr>
                <w:t>3.2</w:t>
              </w:r>
            </w:fldSimple>
            <w:r>
              <w:t>.</w:t>
            </w:r>
            <w:fldSimple w:instr=" SEQ Figure \* ALPHABETIC \s 2 ">
              <w:r>
                <w:rPr>
                  <w:noProof/>
                </w:rPr>
                <w:t>A</w:t>
              </w:r>
            </w:fldSimple>
            <w:bookmarkEnd w:id="144"/>
            <w:r>
              <w:t>. Allographs ignored in transliteration</w:t>
            </w:r>
          </w:p>
        </w:tc>
      </w:tr>
      <w:tr w:rsidR="00216C86" w14:paraId="4004E927" w14:textId="77777777" w:rsidTr="00216C86">
        <w:trPr>
          <w:jc w:val="center"/>
        </w:trPr>
        <w:tc>
          <w:tcPr>
            <w:tcW w:w="1227" w:type="dxa"/>
            <w:shd w:val="clear" w:color="auto" w:fill="F0F7D7"/>
          </w:tcPr>
          <w:p w14:paraId="706E2A4D" w14:textId="77777777" w:rsidR="00216C86" w:rsidRDefault="00000000">
            <w:pPr>
              <w:pStyle w:val="Image"/>
            </w:pPr>
            <w:r>
              <w:t>1</w:t>
            </w:r>
          </w:p>
        </w:tc>
        <w:tc>
          <w:tcPr>
            <w:tcW w:w="1393" w:type="dxa"/>
            <w:shd w:val="clear" w:color="auto" w:fill="F0F7D7"/>
          </w:tcPr>
          <w:p w14:paraId="4D59CBBA" w14:textId="77777777" w:rsidR="00216C86" w:rsidRDefault="00000000">
            <w:pPr>
              <w:pStyle w:val="Image"/>
            </w:pPr>
            <w:r>
              <w:t>2</w:t>
            </w:r>
          </w:p>
        </w:tc>
        <w:tc>
          <w:tcPr>
            <w:tcW w:w="2735" w:type="dxa"/>
            <w:shd w:val="clear" w:color="auto" w:fill="F0F7D7"/>
          </w:tcPr>
          <w:p w14:paraId="08E96CE0" w14:textId="77777777" w:rsidR="00216C86" w:rsidRDefault="00000000">
            <w:pPr>
              <w:pStyle w:val="Image"/>
            </w:pPr>
            <w:r>
              <w:t>3</w:t>
            </w:r>
          </w:p>
        </w:tc>
        <w:tc>
          <w:tcPr>
            <w:tcW w:w="4273" w:type="dxa"/>
            <w:shd w:val="clear" w:color="auto" w:fill="F0F7D7"/>
          </w:tcPr>
          <w:p w14:paraId="7E0279BB" w14:textId="77777777" w:rsidR="00216C86" w:rsidRDefault="00000000">
            <w:pPr>
              <w:pStyle w:val="Image"/>
            </w:pPr>
            <w:r>
              <w:t>4</w:t>
            </w:r>
          </w:p>
        </w:tc>
      </w:tr>
      <w:tr w:rsidR="00216C86" w14:paraId="05F5262E" w14:textId="77777777" w:rsidTr="00216C86">
        <w:trPr>
          <w:jc w:val="center"/>
        </w:trPr>
        <w:tc>
          <w:tcPr>
            <w:tcW w:w="1227" w:type="dxa"/>
            <w:vAlign w:val="center"/>
          </w:tcPr>
          <w:p w14:paraId="17715E81" w14:textId="77777777" w:rsidR="00216C86" w:rsidRDefault="00000000">
            <w:pPr>
              <w:pStyle w:val="Image"/>
            </w:pPr>
            <w:r>
              <w:drawing>
                <wp:inline distT="0" distB="0" distL="0" distR="0" wp14:anchorId="1083CE46" wp14:editId="2B8D052F">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73432C77" w14:textId="77777777" w:rsidR="00216C86" w:rsidRDefault="00000000">
            <w:pPr>
              <w:pStyle w:val="Image"/>
            </w:pPr>
            <w:r>
              <w:drawing>
                <wp:inline distT="0" distB="0" distL="0" distR="0" wp14:anchorId="5C0CA6ED" wp14:editId="6C6CBD8B">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730DB482" w14:textId="77777777" w:rsidR="00216C86" w:rsidRDefault="00000000">
            <w:pPr>
              <w:pStyle w:val="Image"/>
            </w:pPr>
            <w:r>
              <w:drawing>
                <wp:inline distT="0" distB="0" distL="0" distR="0" wp14:anchorId="22B06978" wp14:editId="64CAF0B1">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6FD2D2FD" w14:textId="77777777" w:rsidR="00216C86" w:rsidRDefault="00000000">
            <w:pPr>
              <w:pStyle w:val="Image"/>
            </w:pPr>
            <w:r>
              <w:drawing>
                <wp:inline distT="0" distB="0" distL="0" distR="0" wp14:anchorId="588096CF" wp14:editId="58265B3D">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216C86" w14:paraId="28ACBAA0" w14:textId="77777777" w:rsidTr="00216C86">
        <w:trPr>
          <w:jc w:val="center"/>
        </w:trPr>
        <w:tc>
          <w:tcPr>
            <w:tcW w:w="1227" w:type="dxa"/>
          </w:tcPr>
          <w:p w14:paraId="28C66657" w14:textId="77777777" w:rsidR="00216C86" w:rsidRDefault="00000000">
            <w:pPr>
              <w:pStyle w:val="Normlbehzs"/>
              <w:ind w:firstLine="0"/>
              <w:jc w:val="center"/>
            </w:pPr>
            <w:r>
              <w:rPr>
                <w:rStyle w:val="Foreign"/>
              </w:rPr>
              <w:t>rya</w:t>
            </w:r>
          </w:p>
        </w:tc>
        <w:tc>
          <w:tcPr>
            <w:tcW w:w="1393" w:type="dxa"/>
          </w:tcPr>
          <w:p w14:paraId="5E50D0D9" w14:textId="77777777" w:rsidR="00216C86" w:rsidRDefault="00000000">
            <w:pPr>
              <w:pStyle w:val="Normlbehzs"/>
              <w:ind w:firstLine="0"/>
              <w:jc w:val="center"/>
              <w:rPr>
                <w:rStyle w:val="Foreign"/>
              </w:rPr>
            </w:pPr>
            <w:r>
              <w:rPr>
                <w:rStyle w:val="Foreign"/>
              </w:rPr>
              <w:t>rggha</w:t>
            </w:r>
          </w:p>
        </w:tc>
        <w:tc>
          <w:tcPr>
            <w:tcW w:w="2735" w:type="dxa"/>
          </w:tcPr>
          <w:p w14:paraId="5D690C57" w14:textId="77777777" w:rsidR="00216C86" w:rsidRDefault="00000000">
            <w:pPr>
              <w:pStyle w:val="Normlbehzs"/>
              <w:ind w:firstLine="0"/>
              <w:jc w:val="center"/>
              <w:rPr>
                <w:rStyle w:val="Foreign"/>
              </w:rPr>
            </w:pPr>
            <w:r>
              <w:rPr>
                <w:rStyle w:val="Foreign"/>
              </w:rPr>
              <w:t>ko</w:t>
            </w:r>
          </w:p>
        </w:tc>
        <w:tc>
          <w:tcPr>
            <w:tcW w:w="4273" w:type="dxa"/>
          </w:tcPr>
          <w:p w14:paraId="220B5AF2" w14:textId="77777777" w:rsidR="00216C86" w:rsidRDefault="00000000">
            <w:pPr>
              <w:pStyle w:val="Normlbehzs"/>
              <w:ind w:firstLine="0"/>
              <w:jc w:val="center"/>
              <w:rPr>
                <w:rStyle w:val="Foreign"/>
              </w:rPr>
            </w:pPr>
            <w:r>
              <w:rPr>
                <w:rStyle w:val="Foreign"/>
              </w:rPr>
              <w:t>mo</w:t>
            </w:r>
          </w:p>
        </w:tc>
      </w:tr>
    </w:tbl>
    <w:p w14:paraId="05805542" w14:textId="77777777" w:rsidR="00216C86" w:rsidRDefault="00000000">
      <w:pPr>
        <w:pStyle w:val="Cmsor2"/>
      </w:pPr>
      <w:bookmarkStart w:id="145" w:name="_Toc17811420"/>
      <w:bookmarkStart w:id="146" w:name="_Toc17811475"/>
      <w:bookmarkStart w:id="147" w:name="_Ref201234004"/>
      <w:r>
        <w:t>Case sensitivity</w:t>
      </w:r>
      <w:bookmarkEnd w:id="145"/>
      <w:bookmarkEnd w:id="146"/>
    </w:p>
    <w:p w14:paraId="2753833E" w14:textId="77777777" w:rsidR="00216C86"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49DEB930" w14:textId="77777777" w:rsidR="00216C86" w:rsidRDefault="00000000">
      <w:pPr>
        <w:pStyle w:val="Cmsor3"/>
      </w:pPr>
      <w:bookmarkStart w:id="148" w:name="_Ref26431293"/>
      <w:bookmarkStart w:id="149" w:name="_Toc199757554"/>
      <w:bookmarkStart w:id="150" w:name="_Toc203031459"/>
      <w:r>
        <w:t>A note on the use of uppercase for independent vowels and consonants</w:t>
      </w:r>
      <w:bookmarkEnd w:id="148"/>
      <w:bookmarkEnd w:id="149"/>
      <w:bookmarkEnd w:id="150"/>
    </w:p>
    <w:p w14:paraId="00735436" w14:textId="77777777" w:rsidR="00216C86" w:rsidRDefault="00000000">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14:paraId="63725310" w14:textId="77777777" w:rsidR="00216C86"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14:paraId="33E9768A" w14:textId="77777777" w:rsidR="00216C86"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1E755664" w14:textId="77777777" w:rsidR="00216C86" w:rsidRDefault="00000000">
      <w:pPr>
        <w:pStyle w:val="Lista"/>
      </w:pPr>
      <w:r>
        <w:t>uppercase letters are easy to enter on any keyboard, so their inclusion in the transliteration scheme helps productivity</w:t>
      </w:r>
    </w:p>
    <w:p w14:paraId="167FEE08" w14:textId="77777777" w:rsidR="00216C86"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44DB691F" w14:textId="77777777" w:rsidR="00216C86" w:rsidRDefault="00000000">
      <w:pPr>
        <w:pStyle w:val="Lista"/>
      </w:pPr>
      <w:r>
        <w:t>using uppercase letters for the special forms allows us to keep the sign ° free for conventional use as a marker of truncation (e.g. when cutting words to be cited in a critical apparatus)</w:t>
      </w:r>
    </w:p>
    <w:p w14:paraId="305C974A" w14:textId="77777777" w:rsidR="00216C86" w:rsidRDefault="00000000">
      <w:pPr>
        <w:pStyle w:val="Cmsor2"/>
      </w:pPr>
      <w:r>
        <w:t>The accuracy of transliteration</w:t>
      </w:r>
      <w:bookmarkEnd w:id="147"/>
    </w:p>
    <w:p w14:paraId="6B24C13B" w14:textId="77777777" w:rsidR="00216C86" w:rsidRDefault="00000000">
      <w:pPr>
        <w:pStyle w:val="Cmsor3"/>
      </w:pPr>
      <w:bookmarkStart w:id="151" w:name="_Ref201051366"/>
      <w:bookmarkStart w:id="152" w:name="_Toc203031460"/>
      <w:r>
        <w:t>Strict transliteration</w:t>
      </w:r>
      <w:bookmarkEnd w:id="151"/>
      <w:bookmarkEnd w:id="152"/>
    </w:p>
    <w:p w14:paraId="7C15DBFB" w14:textId="77777777" w:rsidR="00216C86"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6DA52D95" w14:textId="77777777" w:rsidR="00216C86"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w:t>
      </w:r>
      <w:r>
        <w:fldChar w:fldCharType="end"/>
      </w:r>
      <w:r>
        <w:t>) target graphemes which can appear in digraphs but are present on rare occasions in their individual roles.</w:t>
      </w:r>
    </w:p>
    <w:p w14:paraId="74D2A1A4" w14:textId="77777777" w:rsidR="00216C86"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4F8FFBCD" w14:textId="77777777" w:rsidR="00216C86" w:rsidRDefault="00000000">
      <w:pPr>
        <w:pStyle w:val="Cmsor3"/>
      </w:pPr>
      <w:bookmarkStart w:id="153" w:name="_Ref201561859"/>
      <w:bookmarkStart w:id="154" w:name="_Toc203031461"/>
      <w:r>
        <w:t>Loose transliteration</w:t>
      </w:r>
      <w:bookmarkEnd w:id="153"/>
      <w:bookmarkEnd w:id="154"/>
    </w:p>
    <w:p w14:paraId="61BBBE9D" w14:textId="77777777" w:rsidR="00216C86"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7A8C7063" w14:textId="77777777" w:rsidR="00216C86"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78C0809F" w14:textId="77777777" w:rsidR="00216C86" w:rsidRDefault="00000000">
      <w:pPr>
        <w:pStyle w:val="Normlbehzs"/>
      </w:pPr>
      <w:r>
        <w:t>Over and above this, depending on your own judgement of the context, relevance and the specific subfield, loose transliteration may involve leniency in further details, such as those below.</w:t>
      </w:r>
    </w:p>
    <w:p w14:paraId="0C133AF1" w14:textId="77777777" w:rsidR="00216C86"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58C8E7AC" w14:textId="77777777" w:rsidR="00216C86" w:rsidRDefault="00000000">
      <w:pPr>
        <w:pStyle w:val="Lista2"/>
      </w:pPr>
      <w:r>
        <w:t xml:space="preserve">substitution of the class nasal for </w:t>
      </w:r>
      <w:r>
        <w:rPr>
          <w:rStyle w:val="Foreign"/>
        </w:rPr>
        <w:t>anusvāra</w:t>
      </w:r>
      <w:r>
        <w:t xml:space="preserve"> or vice versa</w:t>
      </w:r>
    </w:p>
    <w:p w14:paraId="2E6C8D33" w14:textId="77777777" w:rsidR="00216C86"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15719D98" w14:textId="77777777" w:rsidR="00216C86"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42B78F4F" w14:textId="77777777" w:rsidR="00216C86" w:rsidRDefault="00000000">
      <w:pPr>
        <w:pStyle w:val="Lista"/>
      </w:pPr>
      <w:bookmarkStart w:id="155" w:name="_qpap16rwdsff" w:colFirst="0" w:colLast="0"/>
      <w:bookmarkEnd w:id="155"/>
      <w:r>
        <w:t>disambiguation where a language uses one feature of a writing system to represent more than one phonological feature, e.g.</w:t>
      </w:r>
    </w:p>
    <w:p w14:paraId="1701A14B" w14:textId="77777777" w:rsidR="00216C86"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Pr>
          <w:b/>
          <w:bCs/>
          <w:lang w:val="hu-HU"/>
        </w:rPr>
        <w:t>Hiba! A hivatkozási forrás nem található.</w:t>
      </w:r>
      <w:r>
        <w:fldChar w:fldCharType="end"/>
      </w:r>
      <w:r>
        <w:t>)</w:t>
      </w:r>
    </w:p>
    <w:p w14:paraId="34957AAF" w14:textId="77777777" w:rsidR="00216C86" w:rsidRDefault="00000000">
      <w:pPr>
        <w:pStyle w:val="Lista"/>
      </w:pPr>
      <w:r>
        <w:t>normalisation of orthography, e.g.</w:t>
      </w:r>
    </w:p>
    <w:p w14:paraId="65906D81" w14:textId="77777777" w:rsidR="00216C86" w:rsidRDefault="00000000">
      <w:pPr>
        <w:pStyle w:val="Lista2"/>
      </w:pPr>
      <w:r>
        <w:t xml:space="preserve">simplification of consonants doubled in conjunction with </w:t>
      </w:r>
      <w:r>
        <w:rPr>
          <w:rStyle w:val="Foreign"/>
        </w:rPr>
        <w:t>r</w:t>
      </w:r>
      <w:r>
        <w:t xml:space="preserve"> in Sanskrit</w:t>
      </w:r>
    </w:p>
    <w:p w14:paraId="70C5D736" w14:textId="77777777" w:rsidR="00216C86"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70DE1B4A" w14:textId="77777777" w:rsidR="00216C86"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13C9DCA6" w14:textId="77777777" w:rsidR="00216C86" w:rsidRDefault="00000000">
      <w:pPr>
        <w:pStyle w:val="Cmsor2"/>
      </w:pPr>
      <w:bookmarkStart w:id="156" w:name="_dl6swhvlsuez" w:colFirst="0" w:colLast="0"/>
      <w:bookmarkStart w:id="157" w:name="_h0qcxcudl6x2" w:colFirst="0" w:colLast="0"/>
      <w:bookmarkStart w:id="158" w:name="_Ref15558380"/>
      <w:bookmarkStart w:id="159" w:name="_Toc17811421"/>
      <w:bookmarkStart w:id="160" w:name="_Toc17811476"/>
      <w:bookmarkStart w:id="161" w:name="_Toc17811422"/>
      <w:bookmarkStart w:id="162" w:name="_Toc17811477"/>
      <w:bookmarkStart w:id="163" w:name="_Ref199854844"/>
      <w:bookmarkStart w:id="164" w:name="_Toc199757553"/>
      <w:bookmarkEnd w:id="135"/>
      <w:bookmarkEnd w:id="136"/>
      <w:bookmarkEnd w:id="156"/>
      <w:bookmarkEnd w:id="157"/>
      <w:r>
        <w:t>Disambiguation</w:t>
      </w:r>
      <w:bookmarkEnd w:id="158"/>
      <w:bookmarkEnd w:id="159"/>
      <w:bookmarkEnd w:id="160"/>
    </w:p>
    <w:p w14:paraId="42227C09" w14:textId="6D407F3D" w:rsidR="00216C86" w:rsidRDefault="00000000">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8"/>
      </w:r>
      <w:r>
        <w:t xml:space="preserve"> In loose transliteration, the colon may also be employed for the disambiguation of the diphthongs &lt;ai&gt; and &lt;au&gt;, but we recommend instead that you follow the established convention of using a diaeresis (pair of dots) above </w:t>
      </w:r>
      <w:r>
        <w:lastRenderedPageBreak/>
        <w:t xml:space="preserve">the second vowel, thus e.g. </w:t>
      </w:r>
      <w:r>
        <w:rPr>
          <w:rStyle w:val="Foreign"/>
        </w:rPr>
        <w:t>caüttho</w:t>
      </w:r>
      <w:r>
        <w:t xml:space="preserve"> and </w:t>
      </w:r>
      <w:r>
        <w:rPr>
          <w:rStyle w:val="Foreign"/>
        </w:rPr>
        <w:t>daïā</w:t>
      </w:r>
      <w:r>
        <w:t>. Moreover, no disambiguation sign is required in cases where an editorial space (§</w:t>
      </w:r>
      <w:r w:rsidR="00F57C03">
        <w:fldChar w:fldCharType="begin"/>
      </w:r>
      <w:r w:rsidR="00F57C03">
        <w:instrText xml:space="preserve"> REF _Ref203115669 \r \h </w:instrText>
      </w:r>
      <w:r w:rsidR="00F57C03">
        <w:fldChar w:fldCharType="separate"/>
      </w:r>
      <w:r w:rsidR="00F57C03">
        <w:t>3.10.1</w:t>
      </w:r>
      <w:r w:rsidR="00F57C03">
        <w:fldChar w:fldCharType="end"/>
      </w:r>
      <w:r>
        <w:t>) or hyphen (§</w:t>
      </w:r>
      <w:r>
        <w:fldChar w:fldCharType="begin"/>
      </w:r>
      <w:r>
        <w:instrText xml:space="preserve"> REF _Ref199926571 \r \h </w:instrText>
      </w:r>
      <w:r>
        <w:fldChar w:fldCharType="separate"/>
      </w:r>
      <w:r>
        <w:t>3.10.2</w:t>
      </w:r>
      <w:r>
        <w:fldChar w:fldCharType="end"/>
      </w:r>
      <w:r>
        <w:t>) intervenes between the target graphemes that might otherwise be read as a digraph.</w:t>
      </w:r>
    </w:p>
    <w:p w14:paraId="3FFD33CB" w14:textId="77777777" w:rsidR="00216C86" w:rsidRDefault="00000000">
      <w:pPr>
        <w:pStyle w:val="Lista"/>
      </w:pPr>
      <w:r>
        <w:rPr>
          <w:lang w:eastAsia="en-US" w:bidi="ar-SA"/>
        </w:rPr>
        <w:t>@BUT THIS IS really integral to the transliteration scheme itself, while the akṣara composition thing is descriptive, graphetic</w:t>
      </w:r>
    </w:p>
    <w:p w14:paraId="6FB8DA5F" w14:textId="77777777" w:rsidR="00216C86" w:rsidRDefault="00000000">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Pr>
          <w:b/>
          <w:bCs/>
          <w:lang w:val="hu-HU"/>
        </w:rPr>
        <w:t>Hiba! A hivatkozási forrás nem található.</w:t>
      </w:r>
      <w:r>
        <w:fldChar w:fldCharType="end"/>
      </w:r>
      <w:r>
        <w:t>).</w:t>
      </w:r>
    </w:p>
    <w:p w14:paraId="219E505F" w14:textId="77777777" w:rsidR="00216C86" w:rsidRDefault="00000000">
      <w:pPr>
        <w:pStyle w:val="Cmsor2"/>
      </w:pPr>
      <w:r>
        <w:t>Transliteration and TEI encoding</w:t>
      </w:r>
    </w:p>
    <w:p w14:paraId="517E08AE" w14:textId="77777777" w:rsidR="00216C86" w:rsidRDefault="00000000">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Pr>
          <w:i/>
          <w:iCs/>
        </w:rPr>
        <w:t>describing and 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in the form of TEI-compliant markup as detailed in the Encoding Guides. The terms ‘markup’ and ‘encoding’ are fully synonymous in the context of digital editions, but ‘markup’ can also mean a non-electronic annotation system, such as the various brackets employed in printed epigraphic editions. TEI markup also plays a role in determining how our text will be ultimately presented to users on screen and in print, but this is yet another separate concern and will not be addressed here.</w:t>
      </w:r>
    </w:p>
    <w:p w14:paraId="6B1FCF94" w14:textId="77777777" w:rsidR="00216C86"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p>
    <w:p w14:paraId="3E6B4ED6" w14:textId="77777777" w:rsidR="00216C86" w:rsidRDefault="00000000">
      <w:pPr>
        <w:pStyle w:val="Normlbehzs"/>
      </w:pPr>
      <w:r>
        <w:t>while others (such as the possibility of interpreting an ambiguous glyph as either of two or more characters) are dealt with in markup. We moreover expect our transliteration scheme to be used in situations where TEI markup is not applicable, and therefore suggest some text-based markup alternatives (shorthand, §</w:t>
      </w:r>
      <w:r>
        <w:fldChar w:fldCharType="begin"/>
      </w:r>
      <w:r>
        <w:instrText xml:space="preserve"> REF _Ref199854291 \r \h </w:instrText>
      </w:r>
      <w:r>
        <w:fldChar w:fldCharType="separate"/>
      </w:r>
      <w:r>
        <w:rPr>
          <w:b/>
          <w:bCs/>
          <w:lang w:val="hu-HU"/>
        </w:rPr>
        <w:t>Hiba! A hivatkozási forrás nem található.</w:t>
      </w:r>
      <w:r>
        <w:fldChar w:fldCharType="end"/>
      </w:r>
      <w:r>
        <w:t>) for certain phenomena.</w:t>
      </w:r>
    </w:p>
    <w:p w14:paraId="35BC3B23" w14:textId="77777777" w:rsidR="00216C86" w:rsidRDefault="00000000">
      <w:pPr>
        <w:pStyle w:val="Cmsor2"/>
      </w:pPr>
      <w:bookmarkStart w:id="165" w:name="_Ref201052141"/>
      <w:bookmarkStart w:id="166" w:name="_Ref199928147"/>
      <w:bookmarkStart w:id="167" w:name="_Ref15564928"/>
      <w:bookmarkStart w:id="168" w:name="_Toc17811423"/>
      <w:bookmarkStart w:id="169" w:name="_Toc17811478"/>
      <w:bookmarkStart w:id="170" w:name="_Toc199757555"/>
      <w:r>
        <w:t>Shorthand</w:t>
      </w:r>
      <w:bookmarkEnd w:id="165"/>
    </w:p>
    <w:p w14:paraId="11358DED" w14:textId="77777777" w:rsidR="00216C86" w:rsidRDefault="00000000">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t>3.8</w:t>
      </w:r>
      <w:r>
        <w:fldChar w:fldCharType="end"/>
      </w:r>
      <w:r>
        <w:t xml:space="preserve"> below. </w:t>
      </w:r>
    </w:p>
    <w:p w14:paraId="4E927944" w14:textId="77777777" w:rsidR="00216C86" w:rsidRDefault="00000000">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14:paraId="6442FA12" w14:textId="77777777" w:rsidR="00216C86" w:rsidRDefault="00000000">
      <w:pPr>
        <w:pStyle w:val="Cmsor3"/>
      </w:pPr>
      <w:bookmarkStart w:id="171" w:name="_Toc203031462"/>
      <w:r>
        <w:lastRenderedPageBreak/>
        <w:t>Transliteration shorthand</w:t>
      </w:r>
      <w:bookmarkEnd w:id="171"/>
    </w:p>
    <w:p w14:paraId="7880729B" w14:textId="77777777" w:rsidR="00216C86" w:rsidRDefault="00000000">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14:paraId="72B99DFD" w14:textId="77777777" w:rsidR="00216C86" w:rsidRDefault="00000000">
      <w:pPr>
        <w:pStyle w:val="Lista"/>
      </w:pPr>
      <w:r>
        <w:t xml:space="preserve">for the right single quote ’ (representing the </w:t>
      </w:r>
      <w:r>
        <w:rPr>
          <w:rStyle w:val="Foreign"/>
        </w:rPr>
        <w:t>avagraha</w:t>
      </w:r>
      <w:r>
        <w:t>, §</w:t>
      </w:r>
      <w:r>
        <w:fldChar w:fldCharType="begin"/>
      </w:r>
      <w:r>
        <w:instrText xml:space="preserve"> REF _Ref201846134 \r \h </w:instrText>
      </w:r>
      <w:r>
        <w:fldChar w:fldCharType="separate"/>
      </w:r>
      <w:r>
        <w:t>6.2.1</w:t>
      </w:r>
      <w:r>
        <w:fldChar w:fldCharType="end"/>
      </w:r>
      <w:r>
        <w:t xml:space="preserve"> or elision, </w:t>
      </w:r>
      <w:r>
        <w:fldChar w:fldCharType="begin"/>
      </w:r>
      <w:r>
        <w:instrText xml:space="preserve"> REF _Ref15565291 \r \h </w:instrText>
      </w:r>
      <w:r>
        <w:fldChar w:fldCharType="separate"/>
      </w:r>
      <w:r>
        <w:t>3.10.4</w:t>
      </w:r>
      <w:r>
        <w:fldChar w:fldCharType="end"/>
      </w:r>
      <w:r>
        <w:t xml:space="preserve">) — substitute the plain apostrophe ' </w:t>
      </w:r>
    </w:p>
    <w:p w14:paraId="55EEF283" w14:textId="77777777" w:rsidR="00216C86" w:rsidRDefault="00000000">
      <w:pPr>
        <w:pStyle w:val="Lista2"/>
      </w:pPr>
      <w:r>
        <w:t>@possibly essential instead</w:t>
      </w:r>
    </w:p>
    <w:p w14:paraId="4ADA7251" w14:textId="77777777" w:rsidR="00216C86" w:rsidRDefault="00000000">
      <w:pPr>
        <w:pStyle w:val="Lista2"/>
      </w:pPr>
      <w:r>
        <w:t>this shorthand is counter-recommended in documents that contain text in a modern language</w:t>
      </w:r>
    </w:p>
    <w:p w14:paraId="39606864" w14:textId="77777777" w:rsidR="00216C86" w:rsidRDefault="00000000">
      <w:pPr>
        <w:pStyle w:val="Lista"/>
      </w:pPr>
      <w:r>
        <w:t>for characters involving an undercircle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t>4.1.1</w:t>
      </w:r>
      <w:r>
        <w:fldChar w:fldCharType="end"/>
      </w:r>
      <w:r>
        <w:t>) — substitute underdotted characters (</w:t>
      </w:r>
      <w:r>
        <w:rPr>
          <w:rStyle w:val="Foreign"/>
        </w:rPr>
        <w:t>ṛ</w:t>
      </w:r>
      <w:r>
        <w:t xml:space="preserve">, </w:t>
      </w:r>
      <w:r>
        <w:rPr>
          <w:rStyle w:val="Foreign"/>
        </w:rPr>
        <w:t>ṝ</w:t>
      </w:r>
      <w:r>
        <w:t xml:space="preserve"> and </w:t>
      </w:r>
      <w:r>
        <w:rPr>
          <w:rStyle w:val="Foreign"/>
        </w:rPr>
        <w:t>ḷ</w:t>
      </w:r>
      <w:r>
        <w:t>)</w:t>
      </w:r>
    </w:p>
    <w:p w14:paraId="42918B6F" w14:textId="77777777" w:rsidR="00216C86" w:rsidRDefault="00000000">
      <w:pPr>
        <w:pStyle w:val="Lista2"/>
      </w:pPr>
      <w:r>
        <w:t>this shorthand must not be used in documents that also employ the underdotted characters in their proper function (</w:t>
      </w:r>
      <w:r>
        <w:rPr>
          <w:rStyle w:val="Foreign"/>
        </w:rPr>
        <w:t>ṛ</w:t>
      </w:r>
      <w:r>
        <w:t xml:space="preserve"> for the retroflex flap and/or </w:t>
      </w:r>
      <w:r>
        <w:rPr>
          <w:rStyle w:val="Foreign"/>
        </w:rPr>
        <w:t>ḷ</w:t>
      </w:r>
      <w:r>
        <w:t xml:space="preserve"> for the retroflex glide)</w:t>
      </w:r>
    </w:p>
    <w:p w14:paraId="649F099F" w14:textId="77777777" w:rsidR="00216C86" w:rsidRDefault="00000000">
      <w:pPr>
        <w:pStyle w:val="Lista"/>
      </w:pPr>
      <w:r>
        <w:t>for the schwa ə (</w:t>
      </w:r>
      <w:r>
        <w:rPr>
          <w:rStyle w:val="Foreign"/>
        </w:rPr>
        <w:t>pepet</w:t>
      </w:r>
      <w:r>
        <w:t>, §</w:t>
      </w:r>
      <w:r>
        <w:fldChar w:fldCharType="begin"/>
      </w:r>
      <w:r>
        <w:instrText xml:space="preserve"> REF _Ref199857175 \r \h </w:instrText>
      </w:r>
      <w:r>
        <w:fldChar w:fldCharType="separate"/>
      </w:r>
      <w:r>
        <w:t>––</w:t>
      </w:r>
      <w:r>
        <w:fldChar w:fldCharType="end"/>
      </w:r>
      <w:r>
        <w:t>) — substitute ĕ</w:t>
      </w:r>
    </w:p>
    <w:p w14:paraId="444112F8" w14:textId="77777777" w:rsidR="00216C86" w:rsidRDefault="00000000">
      <w:pPr>
        <w:pStyle w:val="Lista"/>
      </w:pPr>
      <w:r>
        <w:t>for the middle dot · (</w:t>
      </w:r>
      <w:r>
        <w:rPr>
          <w:rStyle w:val="Foreign"/>
        </w:rPr>
        <w:t>virāma</w:t>
      </w:r>
      <w:r>
        <w:t>, §</w:t>
      </w:r>
      <w:r>
        <w:fldChar w:fldCharType="begin"/>
      </w:r>
      <w:r>
        <w:instrText xml:space="preserve"> REF _Ref199857275 \r \h </w:instrText>
      </w:r>
      <w:r>
        <w:fldChar w:fldCharType="separate"/>
      </w:r>
      <w:r>
        <w:t>0</w:t>
      </w:r>
      <w:r>
        <w:fldChar w:fldCharType="end"/>
      </w:r>
      <w:r>
        <w:t>) — substitute the asterisk *</w:t>
      </w:r>
    </w:p>
    <w:p w14:paraId="0F8197C0" w14:textId="77777777" w:rsidR="00216C86" w:rsidRDefault="00000000">
      <w:pPr>
        <w:pStyle w:val="Lista2"/>
      </w:pPr>
      <w:r>
        <w:t>this shorthand should only be used in documents that do not employ an asterisk for any other purpose, @including the legitimate transliteration of certain variant signs</w:t>
      </w:r>
    </w:p>
    <w:p w14:paraId="79A76A8D" w14:textId="77777777" w:rsidR="00216C86" w:rsidRDefault="00000000">
      <w:pPr>
        <w:pStyle w:val="Lista"/>
      </w:pPr>
      <w:r>
        <w:rPr>
          <w:b/>
          <w:bCs/>
        </w:rPr>
        <w:t>ALSO</w:t>
      </w:r>
      <w:r>
        <w:t>, move the bit with “Some publishers will require you to use a particular font” over to this section, and refer from there; that is actually a form of public transliteration shorthand</w:t>
      </w:r>
    </w:p>
    <w:p w14:paraId="26AFA034" w14:textId="77777777" w:rsidR="00216C86" w:rsidRDefault="00000000">
      <w:pPr>
        <w:pStyle w:val="Cmsor3"/>
      </w:pPr>
      <w:bookmarkStart w:id="172" w:name="_Toc203031463"/>
      <w:r>
        <w:t>Private markup shorthand</w:t>
      </w:r>
      <w:bookmarkEnd w:id="172"/>
    </w:p>
    <w:p w14:paraId="3AA1C3D5" w14:textId="77777777" w:rsidR="00216C86" w:rsidRDefault="00000000">
      <w:r>
        <w:t>editorial stuff that had better be encoded but may need simple representation in loose transliteration and has probably been used by project members with the expectation that it will be auto-converted to markup</w:t>
      </w:r>
    </w:p>
    <w:p w14:paraId="6AE28D28" w14:textId="77777777" w:rsidR="00216C86" w:rsidRDefault="00000000">
      <w:pPr>
        <w:pStyle w:val="Lista"/>
      </w:pPr>
      <w:r>
        <w:t>avagraha: still need decision whether public or private, and whether</w:t>
      </w:r>
    </w:p>
    <w:p w14:paraId="104E1C03" w14:textId="77777777" w:rsidR="00216C86" w:rsidRDefault="00000000">
      <w:pPr>
        <w:pStyle w:val="Lista2"/>
      </w:pPr>
      <w:r>
        <w:t>’ is shorthand for &lt;supplied reason="subaudible"&gt;’&lt;/supplied&gt; and original avagrahas get no markup; or</w:t>
      </w:r>
    </w:p>
    <w:p w14:paraId="1F9568E6" w14:textId="77777777" w:rsidR="00216C86" w:rsidRDefault="00000000">
      <w:pPr>
        <w:pStyle w:val="Lista2"/>
      </w:pPr>
      <w:r>
        <w:t>’ always means an editorial avagraha, and original avagrahas get &lt;orig&gt;</w:t>
      </w:r>
    </w:p>
    <w:p w14:paraId="41E5EFCF" w14:textId="77777777" w:rsidR="00216C86" w:rsidRDefault="00000000">
      <w:pPr>
        <w:pStyle w:val="Lista"/>
      </w:pPr>
      <w:r>
        <w:t>§</w:t>
      </w:r>
      <w:r>
        <w:fldChar w:fldCharType="begin"/>
      </w:r>
      <w:r>
        <w:instrText xml:space="preserve"> REF _Ref199858237 \r \h </w:instrText>
      </w:r>
      <w:r>
        <w:fldChar w:fldCharType="separate"/>
      </w:r>
      <w:r>
        <w:t>6.3.2.1</w:t>
      </w:r>
      <w:r>
        <w:fldChar w:fldCharType="end"/>
      </w:r>
      <w:r>
        <w:t xml:space="preserve"> §abc for space fillers of a particular shape</w:t>
      </w:r>
    </w:p>
    <w:p w14:paraId="2D2DB124" w14:textId="77777777" w:rsidR="00216C86" w:rsidRDefault="00000000">
      <w:pPr>
        <w:pStyle w:val="Lista"/>
      </w:pPr>
      <w:r>
        <w:t>§</w:t>
      </w:r>
      <w:r>
        <w:fldChar w:fldCharType="begin"/>
      </w:r>
      <w:r>
        <w:instrText xml:space="preserve"> REF _Ref199858345 \r \h </w:instrText>
      </w:r>
      <w:r>
        <w:fldChar w:fldCharType="separate"/>
      </w:r>
      <w:r>
        <w:t>6.3.3</w:t>
      </w:r>
      <w:r>
        <w:fldChar w:fldCharType="end"/>
      </w:r>
      <w:r>
        <w:t xml:space="preserve"> $abc for symbols</w:t>
      </w:r>
    </w:p>
    <w:p w14:paraId="4CF17CDB" w14:textId="77777777" w:rsidR="00216C86" w:rsidRDefault="00000000">
      <w:pPr>
        <w:pStyle w:val="Cmsor3"/>
      </w:pPr>
      <w:bookmarkStart w:id="173" w:name="_Toc203031464"/>
      <w:r>
        <w:t>Public/optional markup shorthand</w:t>
      </w:r>
      <w:bookmarkEnd w:id="173"/>
    </w:p>
    <w:p w14:paraId="674FC209" w14:textId="77777777" w:rsidR="00216C86" w:rsidRDefault="00000000">
      <w:r>
        <w:rPr>
          <w:lang w:eastAsia="en-US" w:bidi="ar-SA"/>
        </w:rPr>
        <w:t>keep only a list here, and the detailed descriptions in the referenced sections</w:t>
      </w:r>
    </w:p>
    <w:p w14:paraId="79D3C35C" w14:textId="77777777" w:rsidR="00216C86" w:rsidRDefault="00000000">
      <w:pPr>
        <w:pStyle w:val="Lista"/>
      </w:pPr>
      <w:r>
        <w:t>the Tamil sandhi thing</w:t>
      </w:r>
    </w:p>
    <w:p w14:paraId="4BFA966F" w14:textId="77777777" w:rsidR="00216C86" w:rsidRDefault="00000000">
      <w:pPr>
        <w:pStyle w:val="Lista2"/>
      </w:pPr>
      <w:r>
        <w:t>Tamilex: &lt;c type="elided"&gt;u&lt;/c&gt;</w:t>
      </w:r>
    </w:p>
    <w:p w14:paraId="6769FD75" w14:textId="77777777" w:rsidR="00216C86" w:rsidRDefault="00000000">
      <w:pPr>
        <w:pStyle w:val="Lista3"/>
      </w:pPr>
      <w:r>
        <w:t>doesn’t work for us because we work with the witnessed text, in which there is nothing here</w:t>
      </w:r>
    </w:p>
    <w:p w14:paraId="682D693D" w14:textId="77777777" w:rsidR="00216C86" w:rsidRDefault="00000000">
      <w:pPr>
        <w:pStyle w:val="Lista"/>
      </w:pPr>
      <w:r>
        <w:t>Tamil short and long vowels (Manu on GitHub: option c: ē and ō in these languages are always understood to be editorial when not marked up, and any original instances must be wrapped in &lt;orig&gt;)</w:t>
      </w:r>
    </w:p>
    <w:p w14:paraId="312B2D0A" w14:textId="77777777" w:rsidR="00216C86" w:rsidRDefault="00000000">
      <w:pPr>
        <w:pStyle w:val="Lista"/>
      </w:pPr>
      <w:r>
        <w:t>??Indonesian short vowels where long expected</w:t>
      </w:r>
    </w:p>
    <w:p w14:paraId="606BB757" w14:textId="77777777" w:rsidR="00216C86" w:rsidRDefault="00000000">
      <w:pPr>
        <w:pStyle w:val="Lista"/>
      </w:pPr>
      <w:r>
        <w:t>§</w:t>
      </w:r>
      <w:r>
        <w:fldChar w:fldCharType="begin"/>
      </w:r>
      <w:r>
        <w:instrText xml:space="preserve"> REF _Ref199858079 \r \h </w:instrText>
      </w:r>
      <w:r>
        <w:fldChar w:fldCharType="separate"/>
      </w:r>
      <w:r>
        <w:t>6.1</w:t>
      </w:r>
      <w:r>
        <w:fldChar w:fldCharType="end"/>
      </w:r>
      <w:r>
        <w:t xml:space="preserve"> + for numeral signs</w:t>
      </w:r>
    </w:p>
    <w:p w14:paraId="1F65753A" w14:textId="77777777" w:rsidR="00216C86" w:rsidRDefault="00000000">
      <w:pPr>
        <w:pStyle w:val="Lista2"/>
      </w:pPr>
      <w:r>
        <w:t>multi-digit</w:t>
      </w:r>
    </w:p>
    <w:p w14:paraId="124EE5C6" w14:textId="77777777" w:rsidR="00216C86" w:rsidRDefault="00000000">
      <w:pPr>
        <w:pStyle w:val="Lista2"/>
      </w:pPr>
      <w:r>
        <w:t>Cambodian bars</w:t>
      </w:r>
    </w:p>
    <w:p w14:paraId="77D19D24" w14:textId="77777777" w:rsidR="00216C86" w:rsidRDefault="00000000">
      <w:pPr>
        <w:pStyle w:val="Lista2"/>
      </w:pPr>
      <w:r>
        <w:t>fraction signs</w:t>
      </w:r>
    </w:p>
    <w:p w14:paraId="3F866178" w14:textId="77777777" w:rsidR="00216C86" w:rsidRDefault="00000000">
      <w:pPr>
        <w:pStyle w:val="Lista"/>
      </w:pPr>
      <w:r>
        <w:t>§</w:t>
      </w:r>
      <w:r>
        <w:fldChar w:fldCharType="begin"/>
      </w:r>
      <w:r>
        <w:instrText xml:space="preserve"> REF _Ref199858162 \r \h </w:instrText>
      </w:r>
      <w:r>
        <w:fldChar w:fldCharType="separate"/>
      </w:r>
      <w:r>
        <w:t>6.3.1</w:t>
      </w:r>
      <w:r>
        <w:fldChar w:fldCharType="end"/>
      </w:r>
      <w:r>
        <w:t xml:space="preserve"> easy characters for punctuation marks @these could be viewed as transliteration graphemes like the § sign, except that they have a markup alternative (but probably so should the §)</w:t>
      </w:r>
    </w:p>
    <w:p w14:paraId="215607F2" w14:textId="77777777" w:rsidR="00216C86" w:rsidRDefault="00000000">
      <w:pPr>
        <w:pStyle w:val="Lista2"/>
      </w:pPr>
      <w:r>
        <w:t>|</w:t>
      </w:r>
    </w:p>
    <w:p w14:paraId="7C7B9019" w14:textId="77777777" w:rsidR="00216C86" w:rsidRDefault="00000000">
      <w:pPr>
        <w:pStyle w:val="Lista2"/>
      </w:pPr>
      <w:r>
        <w:t>||</w:t>
      </w:r>
    </w:p>
    <w:p w14:paraId="2B541056" w14:textId="77777777" w:rsidR="00216C86" w:rsidRDefault="00000000">
      <w:pPr>
        <w:pStyle w:val="Lista2"/>
      </w:pPr>
      <w:r>
        <w:t>/</w:t>
      </w:r>
    </w:p>
    <w:p w14:paraId="53037374" w14:textId="77777777" w:rsidR="00216C86" w:rsidRDefault="00000000">
      <w:pPr>
        <w:pStyle w:val="Lista2"/>
      </w:pPr>
      <w:r>
        <w:t>//</w:t>
      </w:r>
    </w:p>
    <w:p w14:paraId="46711C88" w14:textId="77777777" w:rsidR="00216C86" w:rsidRDefault="00000000">
      <w:pPr>
        <w:pStyle w:val="Lista2"/>
      </w:pPr>
      <w:r>
        <w:t>,</w:t>
      </w:r>
    </w:p>
    <w:p w14:paraId="7C605CC0" w14:textId="77777777" w:rsidR="00216C86" w:rsidRDefault="00000000">
      <w:pPr>
        <w:pStyle w:val="Lista2"/>
      </w:pPr>
      <w:r>
        <w:lastRenderedPageBreak/>
        <w:t>~</w:t>
      </w:r>
    </w:p>
    <w:p w14:paraId="17D33FAB" w14:textId="77777777" w:rsidR="00216C86" w:rsidRDefault="00000000">
      <w:pPr>
        <w:pStyle w:val="Lista2"/>
      </w:pPr>
      <w:r>
        <w:t>@</w:t>
      </w:r>
    </w:p>
    <w:p w14:paraId="1E3E37CC" w14:textId="77777777" w:rsidR="00216C86" w:rsidRDefault="00000000">
      <w:pPr>
        <w:pStyle w:val="Lista2"/>
      </w:pPr>
      <w:r>
        <w:t>dingbats for symbols</w:t>
      </w:r>
    </w:p>
    <w:p w14:paraId="53EF5B2F" w14:textId="77777777" w:rsidR="00216C86" w:rsidRDefault="00000000">
      <w:pPr>
        <w:pStyle w:val="Lista"/>
      </w:pPr>
      <w:r>
        <w:t>§</w:t>
      </w:r>
      <w:r>
        <w:fldChar w:fldCharType="begin"/>
      </w:r>
      <w:r>
        <w:instrText xml:space="preserve"> REF _Ref199858306 \r \h </w:instrText>
      </w:r>
      <w:r>
        <w:fldChar w:fldCharType="separate"/>
      </w:r>
      <w:r>
        <w:rPr>
          <w:b/>
          <w:bCs/>
          <w:lang w:val="hu-HU"/>
        </w:rPr>
        <w:t>Hiba! A hivatkozási forrás nem található.</w:t>
      </w:r>
      <w:r>
        <w:fldChar w:fldCharType="end"/>
      </w:r>
      <w:r>
        <w:t xml:space="preserve"> _ for space (but this may be a dedicated character like standalone § and the ceilings)</w:t>
      </w:r>
    </w:p>
    <w:p w14:paraId="2089FE41" w14:textId="77777777" w:rsidR="00216C86" w:rsidRDefault="00000000">
      <w:pPr>
        <w:pStyle w:val="Lista"/>
      </w:pPr>
      <w:r>
        <w:t>. for punctuation</w:t>
      </w:r>
    </w:p>
    <w:p w14:paraId="68EBD7D5" w14:textId="77777777" w:rsidR="00216C86" w:rsidRDefault="00000000">
      <w:pPr>
        <w:pStyle w:val="Lista2"/>
      </w:pPr>
      <w:r>
        <w:t>(add , for low-level punctuation and something for high-level punctuation?)</w:t>
      </w:r>
    </w:p>
    <w:p w14:paraId="3AC3E683" w14:textId="77777777" w:rsidR="00216C86" w:rsidRDefault="00000000">
      <w:pPr>
        <w:pStyle w:val="Lista"/>
      </w:pPr>
      <w:r>
        <w:t>§ for space fillers</w:t>
      </w:r>
    </w:p>
    <w:p w14:paraId="086F0B28" w14:textId="77777777" w:rsidR="00216C86" w:rsidRDefault="00000000">
      <w:pPr>
        <w:pStyle w:val="Cmsor2"/>
      </w:pPr>
      <w:bookmarkStart w:id="174" w:name="_Ref200959599"/>
      <w:r>
        <w:t>Low-level editorial markup in transliteration</w:t>
      </w:r>
      <w:bookmarkEnd w:id="166"/>
      <w:bookmarkEnd w:id="174"/>
    </w:p>
    <w:p w14:paraId="270BAFA9" w14:textId="77777777" w:rsidR="00216C86" w:rsidRDefault="00000000">
      <w:r>
        <w:t>, are in fact also a kind of shorthand replacing more complex computer markup, and may in the future be automatically replaced with such</w:t>
      </w:r>
    </w:p>
    <w:p w14:paraId="065EADBB" w14:textId="77777777" w:rsidR="00216C86" w:rsidRDefault="00216C86"/>
    <w:p w14:paraId="793B8F69" w14:textId="77777777" w:rsidR="00216C86" w:rsidRDefault="00000000">
      <w:pPr>
        <w:pStyle w:val="Lista"/>
      </w:pPr>
      <w:r>
        <w:t>@@@as a general rule, do not add anything to your transliteration that is not already present in the original text</w:t>
      </w:r>
    </w:p>
    <w:p w14:paraId="7CF99CFC" w14:textId="77777777" w:rsidR="00216C86" w:rsidRDefault="00000000">
      <w:pPr>
        <w:pStyle w:val="Lista"/>
      </w:pPr>
      <w:r>
        <w:t>in order to handle editorial additions and alterations, you must rely on markup; see EGD §6</w:t>
      </w:r>
    </w:p>
    <w:p w14:paraId="0F087AD8" w14:textId="77777777" w:rsidR="00216C86" w:rsidRDefault="00000000">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535D575B" w14:textId="77777777" w:rsidR="00216C86" w:rsidRDefault="00000000">
      <w:pPr>
        <w:pStyle w:val="Lista"/>
      </w:pPr>
      <w:r>
        <w:t>@add some intro here or in subsection about</w:t>
      </w:r>
    </w:p>
    <w:p w14:paraId="3EED2250" w14:textId="77777777" w:rsidR="00216C86" w:rsidRDefault="00000000">
      <w:pPr>
        <w:pStyle w:val="Lista2"/>
      </w:pPr>
      <w:r>
        <w:t>how transliteration always involves some subjective interpretation</w:t>
      </w:r>
    </w:p>
    <w:p w14:paraId="2A4A3240" w14:textId="77777777" w:rsidR="00216C86" w:rsidRDefault="00000000">
      <w:pPr>
        <w:pStyle w:val="Lista2"/>
      </w:pPr>
      <w:r>
        <w:t>and the treatment of homography, with benefit of the doubt for the scribe or editorial normalisation</w:t>
      </w:r>
    </w:p>
    <w:p w14:paraId="7B769D42" w14:textId="77777777" w:rsidR="00216C86" w:rsidRDefault="00000000">
      <w:pPr>
        <w:pStyle w:val="Lista3"/>
      </w:pPr>
      <w:r>
        <w:t>e.g. short or long i; subscript ṇ looks like n, whatever</w:t>
      </w:r>
    </w:p>
    <w:p w14:paraId="107BEF48" w14:textId="77777777" w:rsidR="00216C86" w:rsidRDefault="00000000">
      <w:pPr>
        <w:pStyle w:val="Lista"/>
      </w:pPr>
      <w:r>
        <w:t>integral parts of the transliteration system:</w:t>
      </w:r>
    </w:p>
    <w:p w14:paraId="7D974BD5" w14:textId="77777777" w:rsidR="00216C86" w:rsidRDefault="00000000">
      <w:pPr>
        <w:pStyle w:val="Lista2"/>
      </w:pPr>
      <w:r>
        <w:t>the disambiguation colon, which is not really editorial markup, so best keep it separate as now</w:t>
      </w:r>
    </w:p>
    <w:p w14:paraId="304530CD" w14:textId="77777777" w:rsidR="00216C86" w:rsidRDefault="00000000">
      <w:pPr>
        <w:pStyle w:val="Lista2"/>
      </w:pPr>
      <w:r>
        <w:t>the ceilings, which are markup but don’t have a feasible encoding alternative</w:t>
      </w:r>
    </w:p>
    <w:p w14:paraId="696DFD37" w14:textId="77777777" w:rsidR="00216C86" w:rsidRDefault="00000000">
      <w:pPr>
        <w:pStyle w:val="Lista"/>
      </w:pPr>
      <w:r>
        <w:t>basic things which we don’t want to do by encoding but could</w:t>
      </w:r>
    </w:p>
    <w:p w14:paraId="3B981187" w14:textId="77777777" w:rsidR="00216C86" w:rsidRDefault="00000000">
      <w:pPr>
        <w:pStyle w:val="Lista2"/>
      </w:pPr>
      <w:r>
        <w:t>word spacing</w:t>
      </w:r>
    </w:p>
    <w:p w14:paraId="53E54D1F" w14:textId="77777777" w:rsidR="00216C86" w:rsidRDefault="00000000">
      <w:pPr>
        <w:pStyle w:val="Lista2"/>
      </w:pPr>
      <w:r>
        <w:t>hyphen</w:t>
      </w:r>
    </w:p>
    <w:bookmarkEnd w:id="167"/>
    <w:bookmarkEnd w:id="168"/>
    <w:bookmarkEnd w:id="169"/>
    <w:bookmarkEnd w:id="170"/>
    <w:p w14:paraId="1ECC7960" w14:textId="77777777" w:rsidR="00216C86" w:rsidRDefault="00000000">
      <w:pPr>
        <w:pStyle w:val="Cmsor2"/>
      </w:pPr>
      <w:r>
        <w:t>@DESCRIPTIVE: ENCODING PREFERRED</w:t>
      </w:r>
    </w:p>
    <w:p w14:paraId="25592CEC" w14:textId="77777777" w:rsidR="00216C86" w:rsidRDefault="00000000">
      <w:pPr>
        <w:rPr>
          <w:lang w:eastAsia="en-US" w:bidi="ar-SA"/>
        </w:rPr>
      </w:pPr>
      <w:r>
        <w:rPr>
          <w:lang w:eastAsia="en-US" w:bidi="ar-SA"/>
        </w:rPr>
        <w:t>this is a skeleton for listing these features, but I now think it will be better to treat them in the appropriate sections, and only refer to them from here</w:t>
      </w:r>
    </w:p>
    <w:p w14:paraId="691D136D" w14:textId="77777777" w:rsidR="00216C86" w:rsidRDefault="00000000">
      <w:pPr>
        <w:pStyle w:val="Cmsor3"/>
      </w:pPr>
      <w:bookmarkStart w:id="175" w:name="_Toc203031465"/>
      <w:r>
        <w:t xml:space="preserve">Representation of </w:t>
      </w:r>
      <w:r>
        <w:rPr>
          <w:rStyle w:val="Foreign"/>
        </w:rPr>
        <w:t>akṣara</w:t>
      </w:r>
      <w:r>
        <w:t xml:space="preserve"> composition @i.e. graphetic particulars</w:t>
      </w:r>
      <w:bookmarkEnd w:id="175"/>
    </w:p>
    <w:p w14:paraId="1B7F378F" w14:textId="77777777" w:rsidR="00216C86" w:rsidRDefault="00000000">
      <w:pPr>
        <w:pStyle w:val="Lista"/>
        <w:rPr>
          <w:lang w:eastAsia="en-US" w:bidi="ar-SA"/>
        </w:rPr>
      </w:pPr>
      <w:r>
        <w:rPr>
          <w:lang w:eastAsia="en-US" w:bidi="ar-SA"/>
        </w:rPr>
        <w:t>@at least mention here, a general thing on the = sign</w:t>
      </w:r>
    </w:p>
    <w:p w14:paraId="7A831F32" w14:textId="77777777" w:rsidR="00216C86" w:rsidRDefault="00000000">
      <w:pPr>
        <w:pStyle w:val="Cmsor3"/>
      </w:pPr>
      <w:bookmarkStart w:id="176" w:name="_Toc203031466"/>
      <w:r>
        <w:t xml:space="preserve">Split </w:t>
      </w:r>
      <w:r>
        <w:rPr>
          <w:rStyle w:val="Foreign"/>
        </w:rPr>
        <w:t>akṣaras</w:t>
      </w:r>
      <w:bookmarkEnd w:id="176"/>
    </w:p>
    <w:p w14:paraId="1350AE7D" w14:textId="77777777" w:rsidR="00216C86" w:rsidRDefault="00000000">
      <w:pPr>
        <w:pStyle w:val="Lista"/>
        <w:rPr>
          <w:lang w:eastAsia="en-US" w:bidi="ar-SA"/>
        </w:rPr>
      </w:pPr>
      <w:r>
        <w:rPr>
          <w:lang w:eastAsia="en-US" w:bidi="ar-SA"/>
        </w:rPr>
        <w:t>the ceilings belong here</w:t>
      </w:r>
    </w:p>
    <w:p w14:paraId="268713CB" w14:textId="1924FFB6" w:rsidR="00F57C03" w:rsidRDefault="00000000" w:rsidP="000515FE">
      <w:pPr>
        <w:pStyle w:val="Cmsor2"/>
      </w:pPr>
      <w:bookmarkStart w:id="177" w:name="_Toc203031467"/>
      <w:bookmarkStart w:id="178" w:name="_Ref203115669"/>
      <w:r>
        <w:t xml:space="preserve">Editorial </w:t>
      </w:r>
      <w:bookmarkEnd w:id="178"/>
      <w:r w:rsidR="000515FE">
        <w:t>segmentation</w:t>
      </w:r>
      <w:r>
        <w:t xml:space="preserve"> </w:t>
      </w:r>
    </w:p>
    <w:p w14:paraId="2407DFAF" w14:textId="3E1429CE" w:rsidR="00F57C03" w:rsidRDefault="006742B6" w:rsidP="000515FE">
      <w:r>
        <w:t>We strongly recommend adding editorial spaces (§</w:t>
      </w:r>
      <w:r>
        <w:fldChar w:fldCharType="begin"/>
      </w:r>
      <w:r>
        <w:instrText xml:space="preserve"> REF _Ref203120846 \r \h </w:instrText>
      </w:r>
      <w:r>
        <w:fldChar w:fldCharType="separate"/>
      </w:r>
      <w:r w:rsidR="00B56689">
        <w:t>3.10.2</w:t>
      </w:r>
      <w:r>
        <w:fldChar w:fldCharType="end"/>
      </w:r>
      <w:r>
        <w:t xml:space="preserve">) </w:t>
      </w:r>
      <w:r>
        <w:t xml:space="preserve">between independent words </w:t>
      </w:r>
      <w:r>
        <w:t>and encourage adding editorial hyphens (§</w:t>
      </w:r>
      <w:r>
        <w:fldChar w:fldCharType="begin"/>
      </w:r>
      <w:r>
        <w:instrText xml:space="preserve"> REF _Ref203120938 \r \h </w:instrText>
      </w:r>
      <w:r>
        <w:fldChar w:fldCharType="separate"/>
      </w:r>
      <w:r w:rsidR="008456F3">
        <w:t>3.10.3</w:t>
      </w:r>
      <w:r>
        <w:fldChar w:fldCharType="end"/>
      </w:r>
      <w:r>
        <w:t xml:space="preserve">) between words in compound and in some other structures. </w:t>
      </w:r>
      <w:r w:rsidR="008456F3">
        <w:t>Doing so</w:t>
      </w:r>
      <w:r>
        <w:t xml:space="preserve"> </w:t>
      </w:r>
      <w:r w:rsidR="00960E8D">
        <w:rPr>
          <w:lang w:eastAsia="en-US" w:bidi="ar-SA"/>
        </w:rPr>
        <w:t xml:space="preserve">may serve in the future to </w:t>
      </w:r>
      <w:r w:rsidR="007C3AB0">
        <w:rPr>
          <w:lang w:eastAsia="en-US" w:bidi="ar-SA"/>
        </w:rPr>
        <w:t xml:space="preserve">facilitate </w:t>
      </w:r>
      <w:r w:rsidR="00960E8D">
        <w:rPr>
          <w:lang w:eastAsia="en-US" w:bidi="ar-SA"/>
        </w:rPr>
        <w:t>the electronic lemmatisation of texts</w:t>
      </w:r>
      <w:r w:rsidR="00960E8D">
        <w:rPr>
          <w:lang w:eastAsia="en-US" w:bidi="ar-SA"/>
        </w:rPr>
        <w:t>.</w:t>
      </w:r>
      <w:r w:rsidR="00960E8D">
        <w:t xml:space="preserve"> Moreover, it </w:t>
      </w:r>
      <w:r>
        <w:t xml:space="preserve">not only helps the reader understand the texts you edit, but, in ambiguous cases, expressly communicates your </w:t>
      </w:r>
      <w:r w:rsidR="00960E8D">
        <w:t>parsing</w:t>
      </w:r>
      <w:r>
        <w:t xml:space="preserve"> of the text.</w:t>
      </w:r>
      <w:r w:rsidR="008456F3">
        <w:t xml:space="preserve"> </w:t>
      </w:r>
      <w:r w:rsidR="007C3AB0">
        <w:t xml:space="preserve">Finally, it is in many cases advantageous for on-screen display and typesetting. </w:t>
      </w:r>
      <w:r w:rsidR="008456F3">
        <w:t>Considerations for which kinds of structures should be analysed in these ways are given in §</w:t>
      </w:r>
      <w:r w:rsidR="008456F3">
        <w:fldChar w:fldCharType="begin"/>
      </w:r>
      <w:r w:rsidR="008456F3">
        <w:instrText xml:space="preserve"> REF _Ref203121249 \r \h </w:instrText>
      </w:r>
      <w:r w:rsidR="008456F3">
        <w:fldChar w:fldCharType="separate"/>
      </w:r>
      <w:r w:rsidR="008456F3">
        <w:t>3.10.1</w:t>
      </w:r>
      <w:r w:rsidR="008456F3">
        <w:fldChar w:fldCharType="end"/>
      </w:r>
      <w:r w:rsidR="008456F3">
        <w:t>.</w:t>
      </w:r>
      <w:r>
        <w:t xml:space="preserve"> </w:t>
      </w:r>
      <w:r w:rsidR="00FB6C21" w:rsidRPr="00804C68">
        <w:rPr>
          <w:color w:val="7F7F7F" w:themeColor="text1" w:themeTint="80"/>
        </w:rPr>
        <w:t xml:space="preserve">While </w:t>
      </w:r>
      <w:r w:rsidRPr="00804C68">
        <w:rPr>
          <w:color w:val="7F7F7F" w:themeColor="text1" w:themeTint="80"/>
        </w:rPr>
        <w:t xml:space="preserve">the </w:t>
      </w:r>
      <w:r w:rsidR="00FB6C21" w:rsidRPr="00804C68">
        <w:rPr>
          <w:color w:val="7F7F7F" w:themeColor="text1" w:themeTint="80"/>
        </w:rPr>
        <w:t xml:space="preserve">boundaries </w:t>
      </w:r>
      <w:r w:rsidRPr="00804C68">
        <w:rPr>
          <w:color w:val="7F7F7F" w:themeColor="text1" w:themeTint="80"/>
        </w:rPr>
        <w:t xml:space="preserve">of </w:t>
      </w:r>
      <w:r w:rsidRPr="00804C68">
        <w:rPr>
          <w:color w:val="7F7F7F" w:themeColor="text1" w:themeTint="80"/>
        </w:rPr>
        <w:lastRenderedPageBreak/>
        <w:t xml:space="preserve">morphemes </w:t>
      </w:r>
      <w:r w:rsidR="00FB6C21" w:rsidRPr="00804C68">
        <w:rPr>
          <w:color w:val="7F7F7F" w:themeColor="text1" w:themeTint="80"/>
        </w:rPr>
        <w:t xml:space="preserve">are frequently hidden inside an </w:t>
      </w:r>
      <w:r w:rsidR="00FB6C21" w:rsidRPr="00804C68">
        <w:rPr>
          <w:rStyle w:val="Foreign"/>
          <w:color w:val="7F7F7F" w:themeColor="text1" w:themeTint="80"/>
        </w:rPr>
        <w:t>akṣara</w:t>
      </w:r>
      <w:r w:rsidR="00FB6C21" w:rsidRPr="00804C68">
        <w:rPr>
          <w:color w:val="7F7F7F" w:themeColor="text1" w:themeTint="80"/>
        </w:rPr>
        <w:t xml:space="preserve"> of Indic script and thus not separable, Romanisation allows </w:t>
      </w:r>
      <w:r w:rsidR="00FB6C21" w:rsidRPr="00804C68">
        <w:rPr>
          <w:color w:val="7F7F7F" w:themeColor="text1" w:themeTint="80"/>
        </w:rPr>
        <w:t>us to separate</w:t>
      </w:r>
      <w:r w:rsidR="00FB6C21" w:rsidRPr="00804C68">
        <w:rPr>
          <w:color w:val="7F7F7F" w:themeColor="text1" w:themeTint="80"/>
        </w:rPr>
        <w:t xml:space="preserve"> any two </w:t>
      </w:r>
      <w:r w:rsidR="00FB6C21" w:rsidRPr="00804C68">
        <w:rPr>
          <w:color w:val="7F7F7F" w:themeColor="text1" w:themeTint="80"/>
        </w:rPr>
        <w:t xml:space="preserve">adjacent </w:t>
      </w:r>
      <w:r w:rsidR="00FB6C21" w:rsidRPr="00804C68">
        <w:rPr>
          <w:color w:val="7F7F7F" w:themeColor="text1" w:themeTint="80"/>
        </w:rPr>
        <w:t>graphemes</w:t>
      </w:r>
      <w:r w:rsidRPr="00804C68">
        <w:rPr>
          <w:color w:val="7F7F7F" w:themeColor="text1" w:themeTint="80"/>
        </w:rPr>
        <w:t xml:space="preserve"> for the purpose of analysis</w:t>
      </w:r>
      <w:r w:rsidR="00FB6C21" w:rsidRPr="00804C68">
        <w:rPr>
          <w:color w:val="7F7F7F" w:themeColor="text1" w:themeTint="80"/>
        </w:rPr>
        <w:t xml:space="preserve">. </w:t>
      </w:r>
      <w:r w:rsidRPr="00804C68">
        <w:rPr>
          <w:color w:val="7F7F7F" w:themeColor="text1" w:themeTint="80"/>
        </w:rPr>
        <w:t xml:space="preserve">Analytical segmentation should therefore be applied </w:t>
      </w:r>
      <w:r w:rsidR="00FB6C21" w:rsidRPr="00804C68">
        <w:rPr>
          <w:color w:val="7F7F7F" w:themeColor="text1" w:themeTint="80"/>
        </w:rPr>
        <w:t xml:space="preserve">wherever </w:t>
      </w:r>
      <w:r w:rsidRPr="00804C68">
        <w:rPr>
          <w:color w:val="7F7F7F" w:themeColor="text1" w:themeTint="80"/>
        </w:rPr>
        <w:t xml:space="preserve">a morpheme </w:t>
      </w:r>
      <w:r w:rsidR="00FB6C21" w:rsidRPr="00804C68">
        <w:rPr>
          <w:color w:val="7F7F7F" w:themeColor="text1" w:themeTint="80"/>
        </w:rPr>
        <w:t>boundary is not obscured by vowel fusion sandhi.</w:t>
      </w:r>
      <w:r>
        <w:t xml:space="preserve"> @@@refer to akṣara and sandhi rules/examples if making a separate section for them</w:t>
      </w:r>
    </w:p>
    <w:p w14:paraId="62C47911" w14:textId="1B05A286" w:rsidR="009E7413" w:rsidRDefault="00804C68" w:rsidP="000515FE">
      <w:r>
        <w:t>@a sentence about supplied punctuation and semantic paragraphs?</w:t>
      </w:r>
    </w:p>
    <w:p w14:paraId="44E3D56E" w14:textId="77777777" w:rsidR="009E7413" w:rsidRDefault="009E7413" w:rsidP="009E7413">
      <w:pPr>
        <w:rPr>
          <w:lang w:eastAsia="en-US" w:bidi="ar-SA"/>
        </w:rPr>
      </w:pPr>
      <w:r>
        <w:rPr>
          <w:lang w:eastAsia="en-US" w:bidi="ar-SA"/>
        </w:rPr>
        <w:t>@</w:t>
      </w:r>
    </w:p>
    <w:p w14:paraId="30F3E140" w14:textId="77777777" w:rsidR="009E7413" w:rsidRDefault="009E7413" w:rsidP="000515FE"/>
    <w:p w14:paraId="1ACE89B4" w14:textId="77777777" w:rsidR="009E7413" w:rsidRDefault="009E7413" w:rsidP="000515FE"/>
    <w:p w14:paraId="6D4D6B69" w14:textId="2AA43998" w:rsidR="001978B6" w:rsidRDefault="006742B6" w:rsidP="001978B6">
      <w:pPr>
        <w:pStyle w:val="Cmsor3"/>
      </w:pPr>
      <w:bookmarkStart w:id="179" w:name="_Ref203121249"/>
      <w:r>
        <w:t>Analytical segmentation of linguistic structures</w:t>
      </w:r>
      <w:bookmarkEnd w:id="179"/>
    </w:p>
    <w:p w14:paraId="064151EA" w14:textId="4F90C322" w:rsidR="001978B6" w:rsidRPr="006D2F98" w:rsidRDefault="001978B6" w:rsidP="001978B6">
      <w:pPr>
        <w:rPr>
          <w:color w:val="7F7F7F" w:themeColor="text1" w:themeTint="80"/>
          <w:lang w:eastAsia="en-US" w:bidi="ar-SA"/>
        </w:rPr>
      </w:pPr>
      <w:r w:rsidRPr="006D2F98">
        <w:rPr>
          <w:color w:val="7F7F7F" w:themeColor="text1" w:themeTint="80"/>
          <w:lang w:eastAsia="en-US" w:bidi="ar-SA"/>
        </w:rPr>
        <w:t xml:space="preserve">It is in some cases difficult to decide whether certain words </w:t>
      </w:r>
      <w:r w:rsidRPr="006D2F98">
        <w:rPr>
          <w:color w:val="7F7F7F" w:themeColor="text1" w:themeTint="80"/>
          <w:lang w:eastAsia="en-US" w:bidi="ar-SA"/>
        </w:rPr>
        <w:t xml:space="preserve">(morphemes) </w:t>
      </w:r>
      <w:r w:rsidRPr="006D2F98">
        <w:rPr>
          <w:color w:val="7F7F7F" w:themeColor="text1" w:themeTint="80"/>
          <w:lang w:eastAsia="en-US" w:bidi="ar-SA"/>
        </w:rPr>
        <w:t>of a source language are to be considered dependent</w:t>
      </w:r>
      <w:r w:rsidRPr="006D2F98">
        <w:rPr>
          <w:color w:val="7F7F7F" w:themeColor="text1" w:themeTint="80"/>
          <w:lang w:eastAsia="en-US" w:bidi="ar-SA"/>
        </w:rPr>
        <w:t xml:space="preserve"> (bound) or independent (free).</w:t>
      </w:r>
      <w:r w:rsidRPr="006D2F98">
        <w:rPr>
          <w:color w:val="7F7F7F" w:themeColor="text1" w:themeTint="80"/>
          <w:lang w:eastAsia="en-US" w:bidi="ar-SA"/>
        </w:rPr>
        <w:t xml:space="preserve"> </w:t>
      </w:r>
      <w:r w:rsidRPr="006D2F98">
        <w:rPr>
          <w:color w:val="7F7F7F" w:themeColor="text1" w:themeTint="80"/>
          <w:lang w:eastAsia="en-US" w:bidi="ar-SA"/>
        </w:rPr>
        <w:t>The prevailing spacing and hyphenation conventions vary considerably</w:t>
      </w:r>
      <w:r w:rsidRPr="006D2F98">
        <w:rPr>
          <w:color w:val="7F7F7F" w:themeColor="text1" w:themeTint="80"/>
          <w:lang w:eastAsia="en-US" w:bidi="ar-SA"/>
        </w:rPr>
        <w:t>. We cannot provide exhaustive rules, much less a rationale for such rules, but in order to increase homogeneity of spacing practice across the project, we propose the following rules of thumb</w:t>
      </w:r>
      <w:r w:rsidRPr="006D2F98">
        <w:rPr>
          <w:color w:val="7F7F7F" w:themeColor="text1" w:themeTint="80"/>
          <w:lang w:eastAsia="en-US" w:bidi="ar-SA"/>
        </w:rPr>
        <w:t xml:space="preserve"> for editorial analysis by spacing and hyphenation</w:t>
      </w:r>
      <w:r w:rsidRPr="006D2F98">
        <w:rPr>
          <w:color w:val="7F7F7F" w:themeColor="text1" w:themeTint="80"/>
          <w:lang w:eastAsia="en-US" w:bidi="ar-SA"/>
        </w:rPr>
        <w:t>.</w:t>
      </w:r>
    </w:p>
    <w:p w14:paraId="4989797A" w14:textId="316396E9" w:rsidR="001978B6" w:rsidRDefault="00960E8D" w:rsidP="001978B6">
      <w:pPr>
        <w:pStyle w:val="Cmsor4"/>
      </w:pPr>
      <w:bookmarkStart w:id="180" w:name="_Ref203118136"/>
      <w:bookmarkStart w:id="181" w:name="_Ref203126380"/>
      <w:r>
        <w:t>Editorial spacing for independent words</w:t>
      </w:r>
      <w:bookmarkEnd w:id="181"/>
    </w:p>
    <w:p w14:paraId="28B25DF0" w14:textId="50ECD8B9" w:rsidR="008456F3" w:rsidRPr="008456F3" w:rsidRDefault="00023C2B" w:rsidP="008456F3">
      <w:pPr>
        <w:rPr>
          <w:lang w:eastAsia="en-US" w:bidi="ar-SA"/>
        </w:rPr>
      </w:pPr>
      <w:r>
        <w:rPr>
          <w:lang w:eastAsia="en-US" w:bidi="ar-SA"/>
        </w:rPr>
        <w:t>In addition to clearly independent words — including inflected nouns, finite verbs, verbal derivatives, invariant particles, etc. — t</w:t>
      </w:r>
      <w:r w:rsidR="000817EE">
        <w:rPr>
          <w:lang w:eastAsia="en-US" w:bidi="ar-SA"/>
        </w:rPr>
        <w:t xml:space="preserve">he structures listed below </w:t>
      </w:r>
      <w:r w:rsidR="000817EE">
        <w:t xml:space="preserve">should generally be regarded as separate words, and </w:t>
      </w:r>
      <w:r w:rsidR="007C3AB0">
        <w:t xml:space="preserve">must </w:t>
      </w:r>
      <w:r w:rsidR="000817EE">
        <w:t xml:space="preserve">thus </w:t>
      </w:r>
      <w:r w:rsidR="007C3AB0">
        <w:t xml:space="preserve">segmented </w:t>
      </w:r>
      <w:r w:rsidR="000817EE">
        <w:t xml:space="preserve">with </w:t>
      </w:r>
      <w:r w:rsidR="000817EE">
        <w:t>space</w:t>
      </w:r>
      <w:r w:rsidR="000817EE">
        <w:t>s.</w:t>
      </w:r>
    </w:p>
    <w:p w14:paraId="07C1C13B" w14:textId="77777777" w:rsidR="000817EE" w:rsidRPr="006D2F98" w:rsidRDefault="001978B6" w:rsidP="008206C9">
      <w:pPr>
        <w:pStyle w:val="Lista"/>
        <w:rPr>
          <w:color w:val="7F7F7F" w:themeColor="text1" w:themeTint="80"/>
        </w:rPr>
      </w:pPr>
      <w:r w:rsidRPr="006D2F98">
        <w:rPr>
          <w:b/>
          <w:bCs/>
          <w:color w:val="7F7F7F" w:themeColor="text1" w:themeTint="80"/>
        </w:rPr>
        <w:t>multiple function words</w:t>
      </w:r>
      <w:r w:rsidRPr="006D2F98">
        <w:rPr>
          <w:color w:val="7F7F7F" w:themeColor="text1" w:themeTint="80"/>
        </w:rPr>
        <w:t>, even when frequently used together in a meaning that is not evident from the separate meanings of these words</w:t>
      </w:r>
    </w:p>
    <w:p w14:paraId="1D374BBE" w14:textId="6C5804EC" w:rsidR="001978B6" w:rsidRPr="006D2F98" w:rsidRDefault="001978B6" w:rsidP="000817EE">
      <w:pPr>
        <w:pStyle w:val="Lista2"/>
        <w:rPr>
          <w:color w:val="7F7F7F" w:themeColor="text1" w:themeTint="80"/>
        </w:rPr>
      </w:pPr>
      <w:r w:rsidRPr="006D2F98">
        <w:rPr>
          <w:color w:val="7F7F7F" w:themeColor="text1" w:themeTint="80"/>
        </w:rPr>
        <w:t>for example, in Sanskrit</w:t>
      </w:r>
    </w:p>
    <w:p w14:paraId="6D617F94" w14:textId="77777777" w:rsidR="001978B6" w:rsidRPr="006D2F98" w:rsidRDefault="001978B6" w:rsidP="000817EE">
      <w:pPr>
        <w:pStyle w:val="Lista3"/>
        <w:rPr>
          <w:rStyle w:val="Foreign"/>
          <w:i w:val="0"/>
          <w:iCs w:val="0"/>
          <w:noProof w:val="0"/>
          <w:color w:val="7F7F7F" w:themeColor="text1" w:themeTint="80"/>
        </w:rPr>
      </w:pPr>
      <w:r w:rsidRPr="006D2F98">
        <w:rPr>
          <w:rStyle w:val="Foreign"/>
          <w:color w:val="7F7F7F" w:themeColor="text1" w:themeTint="80"/>
        </w:rPr>
        <w:t>atha vā</w:t>
      </w:r>
    </w:p>
    <w:p w14:paraId="50683C83" w14:textId="77777777" w:rsidR="001978B6" w:rsidRPr="006D2F98" w:rsidRDefault="001978B6" w:rsidP="000817EE">
      <w:pPr>
        <w:pStyle w:val="Lista3"/>
        <w:rPr>
          <w:color w:val="7F7F7F" w:themeColor="text1" w:themeTint="80"/>
        </w:rPr>
      </w:pPr>
      <w:r w:rsidRPr="006D2F98">
        <w:rPr>
          <w:rStyle w:val="Foreign"/>
          <w:color w:val="7F7F7F" w:themeColor="text1" w:themeTint="80"/>
        </w:rPr>
        <w:t>kiṁ ca</w:t>
      </w:r>
      <w:r w:rsidRPr="006D2F98">
        <w:rPr>
          <w:color w:val="7F7F7F" w:themeColor="text1" w:themeTint="80"/>
        </w:rPr>
        <w:t xml:space="preserve"> and </w:t>
      </w:r>
      <w:r w:rsidRPr="006D2F98">
        <w:rPr>
          <w:rStyle w:val="Foreign"/>
          <w:color w:val="7F7F7F" w:themeColor="text1" w:themeTint="80"/>
        </w:rPr>
        <w:t>kiṁ tu</w:t>
      </w:r>
      <w:r w:rsidRPr="006D2F98">
        <w:rPr>
          <w:color w:val="7F7F7F" w:themeColor="text1" w:themeTint="80"/>
        </w:rPr>
        <w:t xml:space="preserve"> (even if spelt </w:t>
      </w:r>
      <w:r w:rsidRPr="006D2F98">
        <w:rPr>
          <w:rStyle w:val="Foreign"/>
          <w:color w:val="7F7F7F" w:themeColor="text1" w:themeTint="80"/>
        </w:rPr>
        <w:t>kiñ ca</w:t>
      </w:r>
      <w:r w:rsidRPr="006D2F98">
        <w:rPr>
          <w:color w:val="7F7F7F" w:themeColor="text1" w:themeTint="80"/>
        </w:rPr>
        <w:t xml:space="preserve"> and </w:t>
      </w:r>
      <w:r w:rsidRPr="006D2F98">
        <w:rPr>
          <w:rStyle w:val="Foreign"/>
          <w:color w:val="7F7F7F" w:themeColor="text1" w:themeTint="80"/>
        </w:rPr>
        <w:t>kin tu</w:t>
      </w:r>
      <w:r w:rsidRPr="006D2F98">
        <w:rPr>
          <w:color w:val="7F7F7F" w:themeColor="text1" w:themeTint="80"/>
        </w:rPr>
        <w:t>)</w:t>
      </w:r>
    </w:p>
    <w:p w14:paraId="49E64F39" w14:textId="77777777" w:rsidR="001978B6" w:rsidRPr="006D2F98" w:rsidRDefault="001978B6" w:rsidP="000817EE">
      <w:pPr>
        <w:pStyle w:val="Lista3"/>
        <w:rPr>
          <w:color w:val="7F7F7F" w:themeColor="text1" w:themeTint="80"/>
        </w:rPr>
      </w:pPr>
      <w:r w:rsidRPr="006D2F98">
        <w:rPr>
          <w:rStyle w:val="Foreign"/>
          <w:color w:val="7F7F7F" w:themeColor="text1" w:themeTint="80"/>
        </w:rPr>
        <w:t>api ca</w:t>
      </w:r>
      <w:r w:rsidRPr="006D2F98">
        <w:rPr>
          <w:color w:val="7F7F7F" w:themeColor="text1" w:themeTint="80"/>
        </w:rPr>
        <w:t xml:space="preserve"> and </w:t>
      </w:r>
      <w:r w:rsidRPr="006D2F98">
        <w:rPr>
          <w:rStyle w:val="Foreign"/>
          <w:color w:val="7F7F7F" w:themeColor="text1" w:themeTint="80"/>
        </w:rPr>
        <w:t>api vā</w:t>
      </w:r>
    </w:p>
    <w:p w14:paraId="237A0B2F" w14:textId="77777777" w:rsidR="001978B6" w:rsidRPr="006D2F98" w:rsidRDefault="001978B6" w:rsidP="000817EE">
      <w:pPr>
        <w:pStyle w:val="Lista3"/>
        <w:rPr>
          <w:rStyle w:val="Foreign"/>
          <w:i w:val="0"/>
          <w:iCs w:val="0"/>
          <w:noProof w:val="0"/>
          <w:color w:val="7F7F7F" w:themeColor="text1" w:themeTint="80"/>
        </w:rPr>
      </w:pPr>
      <w:r w:rsidRPr="006D2F98">
        <w:rPr>
          <w:rStyle w:val="Foreign"/>
          <w:color w:val="7F7F7F" w:themeColor="text1" w:themeTint="80"/>
        </w:rPr>
        <w:t>tad</w:t>
      </w:r>
      <w:r w:rsidRPr="006D2F98">
        <w:rPr>
          <w:color w:val="7F7F7F" w:themeColor="text1" w:themeTint="80"/>
        </w:rPr>
        <w:t xml:space="preserve"> </w:t>
      </w:r>
      <w:r w:rsidRPr="006D2F98">
        <w:rPr>
          <w:rStyle w:val="Foreign"/>
          <w:color w:val="7F7F7F" w:themeColor="text1" w:themeTint="80"/>
        </w:rPr>
        <w:t>yathā</w:t>
      </w:r>
    </w:p>
    <w:p w14:paraId="1C0BDCDF" w14:textId="77777777" w:rsidR="001978B6" w:rsidRPr="006D2F98" w:rsidRDefault="001978B6" w:rsidP="000817EE">
      <w:pPr>
        <w:pStyle w:val="Lista3"/>
        <w:rPr>
          <w:rStyle w:val="Foreign"/>
          <w:i w:val="0"/>
          <w:iCs w:val="0"/>
          <w:noProof w:val="0"/>
          <w:color w:val="7F7F7F" w:themeColor="text1" w:themeTint="80"/>
        </w:rPr>
      </w:pPr>
      <w:r w:rsidRPr="006D2F98">
        <w:rPr>
          <w:rStyle w:val="Foreign"/>
          <w:color w:val="7F7F7F" w:themeColor="text1" w:themeTint="80"/>
        </w:rPr>
        <w:t>na hi</w:t>
      </w:r>
    </w:p>
    <w:p w14:paraId="0E2525D7" w14:textId="77777777" w:rsidR="001978B6" w:rsidRPr="006D2F98" w:rsidRDefault="001978B6" w:rsidP="000817EE">
      <w:pPr>
        <w:pStyle w:val="Lista3"/>
        <w:rPr>
          <w:rStyle w:val="Foreign"/>
          <w:i w:val="0"/>
          <w:iCs w:val="0"/>
          <w:noProof w:val="0"/>
          <w:color w:val="7F7F7F" w:themeColor="text1" w:themeTint="80"/>
        </w:rPr>
      </w:pPr>
      <w:r w:rsidRPr="006D2F98">
        <w:rPr>
          <w:color w:val="7F7F7F" w:themeColor="text1" w:themeTint="80"/>
        </w:rPr>
        <w:t>etc.</w:t>
      </w:r>
    </w:p>
    <w:p w14:paraId="42295FE1" w14:textId="77777777" w:rsidR="001978B6" w:rsidRPr="006D2F98" w:rsidRDefault="001978B6" w:rsidP="000817EE">
      <w:pPr>
        <w:pStyle w:val="Lista2"/>
        <w:rPr>
          <w:color w:val="7F7F7F" w:themeColor="text1" w:themeTint="80"/>
        </w:rPr>
      </w:pPr>
      <w:r w:rsidRPr="006D2F98">
        <w:rPr>
          <w:color w:val="7F7F7F" w:themeColor="text1" w:themeTint="80"/>
        </w:rPr>
        <w:t xml:space="preserve">however, for such </w:t>
      </w:r>
      <w:r w:rsidRPr="006D2F98">
        <w:rPr>
          <w:b/>
          <w:bCs/>
          <w:color w:val="7F7F7F" w:themeColor="text1" w:themeTint="80"/>
        </w:rPr>
        <w:t>close-knit Sanskrit structures borrowed into other languages</w:t>
      </w:r>
      <w:r w:rsidRPr="006D2F98">
        <w:rPr>
          <w:color w:val="7F7F7F" w:themeColor="text1" w:themeTint="80"/>
        </w:rPr>
        <w:t>, follow the spelling with or without space (generally the latter) of the relevant dictionaries, if there are any</w:t>
      </w:r>
    </w:p>
    <w:p w14:paraId="48500C1C" w14:textId="77777777" w:rsidR="001978B6" w:rsidRPr="006D2F98" w:rsidRDefault="001978B6" w:rsidP="000817EE">
      <w:pPr>
        <w:pStyle w:val="Lista3"/>
        <w:rPr>
          <w:color w:val="7F7F7F" w:themeColor="text1" w:themeTint="80"/>
        </w:rPr>
      </w:pPr>
      <w:r w:rsidRPr="006D2F98">
        <w:rPr>
          <w:color w:val="7F7F7F" w:themeColor="text1" w:themeTint="80"/>
        </w:rPr>
        <w:t xml:space="preserve">e.g. Old Javanese </w:t>
      </w:r>
      <w:r w:rsidRPr="006D2F98">
        <w:rPr>
          <w:rStyle w:val="Foreign"/>
          <w:color w:val="7F7F7F" w:themeColor="text1" w:themeTint="80"/>
        </w:rPr>
        <w:t>kimuta</w:t>
      </w:r>
      <w:r w:rsidRPr="006D2F98">
        <w:rPr>
          <w:color w:val="7F7F7F" w:themeColor="text1" w:themeTint="80"/>
        </w:rPr>
        <w:t xml:space="preserve">, Old Cam </w:t>
      </w:r>
      <w:r w:rsidRPr="006D2F98">
        <w:rPr>
          <w:rStyle w:val="Foreign"/>
          <w:color w:val="7F7F7F" w:themeColor="text1" w:themeTint="80"/>
        </w:rPr>
        <w:t>kintu</w:t>
      </w:r>
    </w:p>
    <w:p w14:paraId="4D3D3B6E" w14:textId="545F7EC7" w:rsidR="001978B6" w:rsidRPr="006D2F98" w:rsidRDefault="001978B6" w:rsidP="00E87D1D">
      <w:pPr>
        <w:pStyle w:val="Lista"/>
        <w:rPr>
          <w:color w:val="7F7F7F" w:themeColor="text1" w:themeTint="80"/>
        </w:rPr>
      </w:pPr>
      <w:r w:rsidRPr="006D2F98">
        <w:rPr>
          <w:b/>
          <w:bCs/>
          <w:color w:val="7F7F7F" w:themeColor="text1" w:themeTint="80"/>
        </w:rPr>
        <w:t>grammaticalised structures</w:t>
      </w:r>
      <w:r w:rsidR="000817EE" w:rsidRPr="006D2F98">
        <w:rPr>
          <w:color w:val="7F7F7F" w:themeColor="text1" w:themeTint="80"/>
        </w:rPr>
        <w:t xml:space="preserve">, </w:t>
      </w:r>
      <w:r w:rsidRPr="006D2F98">
        <w:rPr>
          <w:color w:val="7F7F7F" w:themeColor="text1" w:themeTint="80"/>
        </w:rPr>
        <w:t>for example, in Sanskrit</w:t>
      </w:r>
    </w:p>
    <w:p w14:paraId="7DC3CBAF" w14:textId="77777777" w:rsidR="000817EE" w:rsidRPr="006D2F98" w:rsidRDefault="001978B6" w:rsidP="000817EE">
      <w:pPr>
        <w:pStyle w:val="Lista2"/>
        <w:rPr>
          <w:color w:val="7F7F7F" w:themeColor="text1" w:themeTint="80"/>
        </w:rPr>
      </w:pPr>
      <w:r w:rsidRPr="006D2F98">
        <w:rPr>
          <w:color w:val="7F7F7F" w:themeColor="text1" w:themeTint="80"/>
        </w:rPr>
        <w:t xml:space="preserve">periphrastic perfects, e.g. </w:t>
      </w:r>
      <w:r w:rsidRPr="006D2F98">
        <w:rPr>
          <w:rStyle w:val="Foreign"/>
          <w:color w:val="7F7F7F" w:themeColor="text1" w:themeTint="80"/>
        </w:rPr>
        <w:t>varayāṁ cakāra</w:t>
      </w:r>
    </w:p>
    <w:p w14:paraId="411DDB94" w14:textId="457758F9" w:rsidR="001978B6" w:rsidRPr="006D2F98" w:rsidRDefault="001978B6" w:rsidP="000817EE">
      <w:pPr>
        <w:pStyle w:val="Lista3"/>
        <w:rPr>
          <w:color w:val="7F7F7F" w:themeColor="text1" w:themeTint="80"/>
        </w:rPr>
      </w:pPr>
      <w:r w:rsidRPr="006D2F98">
        <w:rPr>
          <w:color w:val="7F7F7F" w:themeColor="text1" w:themeTint="80"/>
        </w:rPr>
        <w:t xml:space="preserve">especially since other words may intrude inside such a construction, e.g. </w:t>
      </w:r>
      <w:r w:rsidRPr="006D2F98">
        <w:rPr>
          <w:rStyle w:val="Foreign"/>
          <w:color w:val="7F7F7F" w:themeColor="text1" w:themeTint="80"/>
        </w:rPr>
        <w:t>saṁraṁjayāṁ ca prakr̥tīr babhūva</w:t>
      </w:r>
    </w:p>
    <w:p w14:paraId="317D96D5" w14:textId="77777777" w:rsidR="001978B6" w:rsidRPr="006D2F98" w:rsidRDefault="001978B6" w:rsidP="000817EE">
      <w:pPr>
        <w:pStyle w:val="Lista2"/>
        <w:rPr>
          <w:color w:val="7F7F7F" w:themeColor="text1" w:themeTint="80"/>
        </w:rPr>
      </w:pPr>
      <w:r w:rsidRPr="006D2F98">
        <w:rPr>
          <w:color w:val="7F7F7F" w:themeColor="text1" w:themeTint="80"/>
        </w:rPr>
        <w:t xml:space="preserve">past tense formed with imperfect and </w:t>
      </w:r>
      <w:r w:rsidRPr="006D2F98">
        <w:rPr>
          <w:rStyle w:val="Foreign"/>
          <w:color w:val="7F7F7F" w:themeColor="text1" w:themeTint="80"/>
        </w:rPr>
        <w:t>sma</w:t>
      </w:r>
      <w:r w:rsidRPr="006D2F98">
        <w:rPr>
          <w:color w:val="7F7F7F" w:themeColor="text1" w:themeTint="80"/>
        </w:rPr>
        <w:t xml:space="preserve">, e.g. </w:t>
      </w:r>
      <w:r w:rsidRPr="006D2F98">
        <w:rPr>
          <w:rStyle w:val="Foreign"/>
          <w:color w:val="7F7F7F" w:themeColor="text1" w:themeTint="80"/>
        </w:rPr>
        <w:t>samādiśati sma</w:t>
      </w:r>
    </w:p>
    <w:p w14:paraId="3A102998" w14:textId="77777777" w:rsidR="001978B6" w:rsidRPr="006D2F98" w:rsidRDefault="001978B6" w:rsidP="000817EE">
      <w:pPr>
        <w:pStyle w:val="Lista2"/>
        <w:rPr>
          <w:rStyle w:val="Foreign"/>
          <w:i w:val="0"/>
          <w:iCs w:val="0"/>
          <w:noProof w:val="0"/>
          <w:color w:val="7F7F7F" w:themeColor="text1" w:themeTint="80"/>
        </w:rPr>
      </w:pPr>
      <w:r w:rsidRPr="006D2F98">
        <w:rPr>
          <w:color w:val="7F7F7F" w:themeColor="text1" w:themeTint="80"/>
        </w:rPr>
        <w:t xml:space="preserve">formations with </w:t>
      </w:r>
      <w:r w:rsidRPr="006D2F98">
        <w:rPr>
          <w:rStyle w:val="Foreign"/>
          <w:color w:val="7F7F7F" w:themeColor="text1" w:themeTint="80"/>
        </w:rPr>
        <w:t>-sāt</w:t>
      </w:r>
      <w:r w:rsidRPr="006D2F98">
        <w:rPr>
          <w:color w:val="7F7F7F" w:themeColor="text1" w:themeTint="80"/>
        </w:rPr>
        <w:t xml:space="preserve"> prefixed to a verb such as </w:t>
      </w:r>
      <w:r w:rsidRPr="006D2F98">
        <w:rPr>
          <w:rStyle w:val="Foreign"/>
          <w:color w:val="7F7F7F" w:themeColor="text1" w:themeTint="80"/>
        </w:rPr>
        <w:t>brāhmaṇasād gatāḥ</w:t>
      </w:r>
    </w:p>
    <w:p w14:paraId="04478952" w14:textId="2CDB3C7B" w:rsidR="006D2F98" w:rsidRPr="006D2F98" w:rsidRDefault="006D2F98" w:rsidP="006D2F98">
      <w:pPr>
        <w:pStyle w:val="Lista3"/>
        <w:rPr>
          <w:color w:val="7F7F7F" w:themeColor="text1" w:themeTint="80"/>
        </w:rPr>
      </w:pPr>
      <w:r w:rsidRPr="006D2F98">
        <w:rPr>
          <w:color w:val="7F7F7F" w:themeColor="text1" w:themeTint="80"/>
        </w:rPr>
        <w:t xml:space="preserve">@@@i.e. adverbial </w:t>
      </w:r>
      <w:r w:rsidRPr="006D2F98">
        <w:rPr>
          <w:rStyle w:val="Foreign"/>
          <w:color w:val="7F7F7F" w:themeColor="text1" w:themeTint="80"/>
        </w:rPr>
        <w:t>taddhita</w:t>
      </w:r>
      <w:r w:rsidRPr="006D2F98">
        <w:rPr>
          <w:color w:val="7F7F7F" w:themeColor="text1" w:themeTint="80"/>
        </w:rPr>
        <w:t xml:space="preserve"> suffixes, also </w:t>
      </w:r>
      <w:r w:rsidRPr="006D2F98">
        <w:rPr>
          <w:rStyle w:val="Foreign"/>
          <w:color w:val="7F7F7F" w:themeColor="text1" w:themeTint="80"/>
        </w:rPr>
        <w:t>-śas</w:t>
      </w:r>
      <w:r w:rsidRPr="006D2F98">
        <w:rPr>
          <w:color w:val="7F7F7F" w:themeColor="text1" w:themeTint="80"/>
        </w:rPr>
        <w:t xml:space="preserve">, e.g. </w:t>
      </w:r>
      <w:r w:rsidRPr="006D2F98">
        <w:rPr>
          <w:rStyle w:val="Foreign"/>
          <w:color w:val="7F7F7F" w:themeColor="text1" w:themeTint="80"/>
        </w:rPr>
        <w:t>khaṇḍaśaḥ karoti</w:t>
      </w:r>
    </w:p>
    <w:p w14:paraId="1918793F" w14:textId="77777777" w:rsidR="001978B6" w:rsidRPr="006D2F98" w:rsidRDefault="001978B6" w:rsidP="000817EE">
      <w:pPr>
        <w:pStyle w:val="Lista2"/>
        <w:rPr>
          <w:color w:val="7F7F7F" w:themeColor="text1" w:themeTint="80"/>
        </w:rPr>
      </w:pPr>
      <w:r w:rsidRPr="006D2F98">
        <w:rPr>
          <w:color w:val="7F7F7F" w:themeColor="text1" w:themeTint="80"/>
        </w:rPr>
        <w:t xml:space="preserve">prepositions such as </w:t>
      </w:r>
      <w:r w:rsidRPr="006D2F98">
        <w:rPr>
          <w:rStyle w:val="Foreign"/>
          <w:color w:val="7F7F7F" w:themeColor="text1" w:themeTint="80"/>
        </w:rPr>
        <w:t>ā samudrāt</w:t>
      </w:r>
      <w:r w:rsidRPr="006D2F98">
        <w:rPr>
          <w:color w:val="7F7F7F" w:themeColor="text1" w:themeTint="80"/>
        </w:rPr>
        <w:t xml:space="preserve">, </w:t>
      </w:r>
      <w:r w:rsidRPr="006D2F98">
        <w:rPr>
          <w:rStyle w:val="Foreign"/>
          <w:color w:val="7F7F7F" w:themeColor="text1" w:themeTint="80"/>
        </w:rPr>
        <w:t>anu gaṅgām</w:t>
      </w:r>
    </w:p>
    <w:p w14:paraId="5AF0353C" w14:textId="1285963E" w:rsidR="001978B6" w:rsidRPr="00AD4C21" w:rsidRDefault="001978B6" w:rsidP="001978B6">
      <w:pPr>
        <w:pStyle w:val="Lista"/>
        <w:rPr>
          <w:i/>
          <w:iCs/>
          <w:noProof/>
          <w:color w:val="7F7F7F" w:themeColor="text1" w:themeTint="80"/>
        </w:rPr>
      </w:pPr>
      <w:r w:rsidRPr="00AD4C21">
        <w:rPr>
          <w:b/>
          <w:bCs/>
          <w:color w:val="7F7F7F" w:themeColor="text1" w:themeTint="80"/>
        </w:rPr>
        <w:t>repetitions of Sanskrit inflected pronouns and nouns</w:t>
      </w:r>
      <w:r w:rsidRPr="00AD4C21">
        <w:rPr>
          <w:color w:val="7F7F7F" w:themeColor="text1" w:themeTint="80"/>
        </w:rPr>
        <w:t xml:space="preserve"> (</w:t>
      </w:r>
      <w:r w:rsidRPr="00AD4C21">
        <w:rPr>
          <w:rStyle w:val="Foreign"/>
          <w:color w:val="7F7F7F" w:themeColor="text1" w:themeTint="80"/>
        </w:rPr>
        <w:t>āmreḍita</w:t>
      </w:r>
      <w:r w:rsidRPr="00AD4C21">
        <w:rPr>
          <w:color w:val="7F7F7F" w:themeColor="text1" w:themeTint="80"/>
        </w:rPr>
        <w:t>) expressing a generalised or distributive meaning</w:t>
      </w:r>
      <w:r w:rsidR="000817EE" w:rsidRPr="00AD4C21">
        <w:rPr>
          <w:color w:val="7F7F7F" w:themeColor="text1" w:themeTint="80"/>
        </w:rPr>
        <w:t>, e.g.</w:t>
      </w:r>
    </w:p>
    <w:p w14:paraId="4C372659" w14:textId="29E17568" w:rsidR="001978B6" w:rsidRPr="00AD4C21" w:rsidRDefault="001978B6" w:rsidP="001978B6">
      <w:pPr>
        <w:pStyle w:val="Lista2"/>
        <w:rPr>
          <w:rStyle w:val="Foreign"/>
          <w:color w:val="7F7F7F" w:themeColor="text1" w:themeTint="80"/>
        </w:rPr>
      </w:pPr>
      <w:r w:rsidRPr="00AD4C21">
        <w:rPr>
          <w:rStyle w:val="Foreign"/>
          <w:color w:val="7F7F7F" w:themeColor="text1" w:themeTint="80"/>
        </w:rPr>
        <w:t>yasya yasya</w:t>
      </w:r>
      <w:r w:rsidRPr="00AD4C21">
        <w:rPr>
          <w:color w:val="7F7F7F" w:themeColor="text1" w:themeTint="80"/>
        </w:rPr>
        <w:t xml:space="preserve">, </w:t>
      </w:r>
      <w:r w:rsidRPr="00AD4C21">
        <w:rPr>
          <w:rStyle w:val="Foreign"/>
          <w:color w:val="7F7F7F" w:themeColor="text1" w:themeTint="80"/>
        </w:rPr>
        <w:t>dine dine</w:t>
      </w:r>
    </w:p>
    <w:p w14:paraId="6617A314" w14:textId="77777777" w:rsidR="00896240" w:rsidRPr="00AD4C21" w:rsidRDefault="00896240" w:rsidP="00A11F3F">
      <w:pPr>
        <w:pStyle w:val="Lista"/>
        <w:rPr>
          <w:color w:val="7F7F7F" w:themeColor="text1" w:themeTint="80"/>
        </w:rPr>
      </w:pPr>
      <w:r w:rsidRPr="00AD4C21">
        <w:rPr>
          <w:b/>
          <w:bCs/>
          <w:color w:val="7F7F7F" w:themeColor="text1" w:themeTint="80"/>
        </w:rPr>
        <w:t xml:space="preserve">quasi-compounds </w:t>
      </w:r>
      <w:r w:rsidR="001978B6" w:rsidRPr="00AD4C21">
        <w:rPr>
          <w:b/>
          <w:bCs/>
          <w:color w:val="7F7F7F" w:themeColor="text1" w:themeTint="80"/>
        </w:rPr>
        <w:t xml:space="preserve">in </w:t>
      </w:r>
      <w:r w:rsidRPr="00AD4C21">
        <w:rPr>
          <w:b/>
          <w:bCs/>
          <w:color w:val="7F7F7F" w:themeColor="text1" w:themeTint="80"/>
        </w:rPr>
        <w:t>non</w:t>
      </w:r>
      <w:r w:rsidR="001978B6" w:rsidRPr="00AD4C21">
        <w:rPr>
          <w:b/>
          <w:bCs/>
          <w:color w:val="7F7F7F" w:themeColor="text1" w:themeTint="80"/>
        </w:rPr>
        <w:t>-standard Sanskrit</w:t>
      </w:r>
      <w:r w:rsidR="001978B6" w:rsidRPr="00AD4C21">
        <w:rPr>
          <w:color w:val="7F7F7F" w:themeColor="text1" w:themeTint="80"/>
        </w:rPr>
        <w:t xml:space="preserve">, </w:t>
      </w:r>
      <w:r w:rsidRPr="00AD4C21">
        <w:rPr>
          <w:color w:val="7F7F7F" w:themeColor="text1" w:themeTint="80"/>
        </w:rPr>
        <w:t xml:space="preserve">i.e. </w:t>
      </w:r>
      <w:r w:rsidR="001978B6" w:rsidRPr="00AD4C21">
        <w:rPr>
          <w:color w:val="7F7F7F" w:themeColor="text1" w:themeTint="80"/>
        </w:rPr>
        <w:t xml:space="preserve">strings of </w:t>
      </w:r>
      <w:r w:rsidRPr="00AD4C21">
        <w:rPr>
          <w:color w:val="7F7F7F" w:themeColor="text1" w:themeTint="80"/>
        </w:rPr>
        <w:t xml:space="preserve">nouns </w:t>
      </w:r>
      <w:r w:rsidR="001978B6" w:rsidRPr="00AD4C21">
        <w:rPr>
          <w:color w:val="7F7F7F" w:themeColor="text1" w:themeTint="80"/>
        </w:rPr>
        <w:t xml:space="preserve">without </w:t>
      </w:r>
      <w:r w:rsidRPr="00AD4C21">
        <w:rPr>
          <w:color w:val="7F7F7F" w:themeColor="text1" w:themeTint="80"/>
        </w:rPr>
        <w:t xml:space="preserve">(or occasionally with) inflectional </w:t>
      </w:r>
      <w:r w:rsidR="001978B6" w:rsidRPr="00AD4C21">
        <w:rPr>
          <w:color w:val="7F7F7F" w:themeColor="text1" w:themeTint="80"/>
        </w:rPr>
        <w:t xml:space="preserve">endings </w:t>
      </w:r>
      <w:r w:rsidRPr="00AD4C21">
        <w:rPr>
          <w:color w:val="7F7F7F" w:themeColor="text1" w:themeTint="80"/>
        </w:rPr>
        <w:t xml:space="preserve">which constitute </w:t>
      </w:r>
      <w:r w:rsidRPr="00AD4C21">
        <w:rPr>
          <w:color w:val="7F7F7F" w:themeColor="text1" w:themeTint="80"/>
        </w:rPr>
        <w:t xml:space="preserve">neither </w:t>
      </w:r>
      <w:r w:rsidRPr="00AD4C21">
        <w:rPr>
          <w:color w:val="7F7F7F" w:themeColor="text1" w:themeTint="80"/>
        </w:rPr>
        <w:t>a proper compound nor a syntactically correct phrase without emendation should preferably be spaced as separate words to avoid imposing on them an interpretation that their author probably did not mean</w:t>
      </w:r>
    </w:p>
    <w:p w14:paraId="179D37CB" w14:textId="347B2F99" w:rsidR="00896240" w:rsidRPr="00AD4C21" w:rsidRDefault="00896240" w:rsidP="00896240">
      <w:pPr>
        <w:pStyle w:val="Lista2"/>
        <w:rPr>
          <w:color w:val="7F7F7F" w:themeColor="text1" w:themeTint="80"/>
        </w:rPr>
      </w:pPr>
      <w:r w:rsidRPr="00AD4C21">
        <w:rPr>
          <w:color w:val="7F7F7F" w:themeColor="text1" w:themeTint="80"/>
        </w:rPr>
        <w:t>for example,</w:t>
      </w:r>
    </w:p>
    <w:p w14:paraId="3F39EDD9" w14:textId="77777777" w:rsidR="001978B6" w:rsidRPr="00AD4C21" w:rsidRDefault="001978B6" w:rsidP="00896240">
      <w:pPr>
        <w:pStyle w:val="Lista3"/>
        <w:rPr>
          <w:rStyle w:val="Foreign"/>
          <w:i w:val="0"/>
          <w:iCs w:val="0"/>
          <w:noProof w:val="0"/>
          <w:color w:val="7F7F7F" w:themeColor="text1" w:themeTint="80"/>
        </w:rPr>
      </w:pPr>
      <w:r w:rsidRPr="00AD4C21">
        <w:rPr>
          <w:rStyle w:val="Foreign"/>
          <w:color w:val="7F7F7F" w:themeColor="text1" w:themeTint="80"/>
        </w:rPr>
        <w:t>lamvoṣṭha dedamita mahādeva guṇṭhaka ity evam-ādibhyo</w:t>
      </w:r>
    </w:p>
    <w:p w14:paraId="2F1BFA85" w14:textId="472CB10A" w:rsidR="00023C2B" w:rsidRPr="00AD4C21" w:rsidRDefault="00023C2B" w:rsidP="00023C2B">
      <w:pPr>
        <w:pStyle w:val="Lista4"/>
        <w:rPr>
          <w:color w:val="7F7F7F" w:themeColor="text1" w:themeTint="80"/>
        </w:rPr>
      </w:pPr>
      <w:r w:rsidRPr="00AD4C21">
        <w:rPr>
          <w:color w:val="7F7F7F" w:themeColor="text1" w:themeTint="80"/>
        </w:rPr>
        <w:t xml:space="preserve">compare </w:t>
      </w:r>
      <w:r w:rsidRPr="00AD4C21">
        <w:rPr>
          <w:rStyle w:val="Foreign"/>
          <w:color w:val="7F7F7F" w:themeColor="text1" w:themeTint="80"/>
        </w:rPr>
        <w:t>lamvoṣṭha</w:t>
      </w:r>
      <w:r w:rsidRPr="00AD4C21">
        <w:rPr>
          <w:rStyle w:val="Foreign"/>
          <w:color w:val="7F7F7F" w:themeColor="text1" w:themeTint="80"/>
        </w:rPr>
        <w:t>-</w:t>
      </w:r>
      <w:r w:rsidRPr="00AD4C21">
        <w:rPr>
          <w:rStyle w:val="Foreign"/>
          <w:color w:val="7F7F7F" w:themeColor="text1" w:themeTint="80"/>
        </w:rPr>
        <w:t>dedamita</w:t>
      </w:r>
      <w:r w:rsidRPr="00AD4C21">
        <w:rPr>
          <w:rStyle w:val="Foreign"/>
          <w:color w:val="7F7F7F" w:themeColor="text1" w:themeTint="80"/>
        </w:rPr>
        <w:t>-</w:t>
      </w:r>
      <w:r w:rsidRPr="00AD4C21">
        <w:rPr>
          <w:rStyle w:val="Foreign"/>
          <w:color w:val="7F7F7F" w:themeColor="text1" w:themeTint="80"/>
        </w:rPr>
        <w:t>mahādeva</w:t>
      </w:r>
      <w:r w:rsidRPr="00AD4C21">
        <w:rPr>
          <w:rStyle w:val="Foreign"/>
          <w:color w:val="7F7F7F" w:themeColor="text1" w:themeTint="80"/>
        </w:rPr>
        <w:t>-</w:t>
      </w:r>
      <w:r w:rsidRPr="00AD4C21">
        <w:rPr>
          <w:rStyle w:val="Foreign"/>
          <w:color w:val="7F7F7F" w:themeColor="text1" w:themeTint="80"/>
        </w:rPr>
        <w:t>guṇṭhak</w:t>
      </w:r>
      <w:r w:rsidRPr="00AD4C21">
        <w:rPr>
          <w:rStyle w:val="Foreign"/>
          <w:color w:val="7F7F7F" w:themeColor="text1" w:themeTint="80"/>
        </w:rPr>
        <w:t>e</w:t>
      </w:r>
      <w:r w:rsidRPr="00AD4C21">
        <w:rPr>
          <w:rStyle w:val="Foreign"/>
          <w:color w:val="7F7F7F" w:themeColor="text1" w:themeTint="80"/>
        </w:rPr>
        <w:t>ty-ādibhyo</w:t>
      </w:r>
      <w:r w:rsidRPr="00AD4C21">
        <w:rPr>
          <w:color w:val="7F7F7F" w:themeColor="text1" w:themeTint="80"/>
        </w:rPr>
        <w:t xml:space="preserve">, </w:t>
      </w:r>
      <w:r w:rsidRPr="00AD4C21">
        <w:rPr>
          <w:rStyle w:val="Foreign"/>
          <w:color w:val="7F7F7F" w:themeColor="text1" w:themeTint="80"/>
        </w:rPr>
        <w:t>lamvoṣṭh</w:t>
      </w:r>
      <w:r w:rsidRPr="00AD4C21">
        <w:rPr>
          <w:rStyle w:val="Foreign"/>
          <w:color w:val="7F7F7F" w:themeColor="text1" w:themeTint="80"/>
        </w:rPr>
        <w:t>o</w:t>
      </w:r>
      <w:r w:rsidRPr="00AD4C21">
        <w:rPr>
          <w:rStyle w:val="Foreign"/>
          <w:color w:val="7F7F7F" w:themeColor="text1" w:themeTint="80"/>
        </w:rPr>
        <w:t xml:space="preserve"> dedamit</w:t>
      </w:r>
      <w:r w:rsidRPr="00AD4C21">
        <w:rPr>
          <w:rStyle w:val="Foreign"/>
          <w:color w:val="7F7F7F" w:themeColor="text1" w:themeTint="80"/>
        </w:rPr>
        <w:t>o</w:t>
      </w:r>
      <w:r w:rsidRPr="00AD4C21">
        <w:rPr>
          <w:rStyle w:val="Foreign"/>
          <w:color w:val="7F7F7F" w:themeColor="text1" w:themeTint="80"/>
        </w:rPr>
        <w:t xml:space="preserve"> mahādev</w:t>
      </w:r>
      <w:r w:rsidRPr="00AD4C21">
        <w:rPr>
          <w:rStyle w:val="Foreign"/>
          <w:color w:val="7F7F7F" w:themeColor="text1" w:themeTint="80"/>
        </w:rPr>
        <w:t>o</w:t>
      </w:r>
      <w:r w:rsidRPr="00AD4C21">
        <w:rPr>
          <w:rStyle w:val="Foreign"/>
          <w:color w:val="7F7F7F" w:themeColor="text1" w:themeTint="80"/>
        </w:rPr>
        <w:t xml:space="preserve"> guṇṭhaka ity evam-ādibhyo</w:t>
      </w:r>
      <w:r w:rsidRPr="00AD4C21">
        <w:rPr>
          <w:color w:val="7F7F7F" w:themeColor="text1" w:themeTint="80"/>
        </w:rPr>
        <w:t>, etc.</w:t>
      </w:r>
    </w:p>
    <w:p w14:paraId="2C6663E4" w14:textId="4874F040" w:rsidR="001978B6" w:rsidRPr="00AD4C21" w:rsidRDefault="001978B6" w:rsidP="00896240">
      <w:pPr>
        <w:pStyle w:val="Lista3"/>
        <w:rPr>
          <w:rStyle w:val="Foreign"/>
          <w:color w:val="7F7F7F" w:themeColor="text1" w:themeTint="80"/>
        </w:rPr>
      </w:pPr>
      <w:r w:rsidRPr="00AD4C21">
        <w:rPr>
          <w:rStyle w:val="Foreign"/>
          <w:color w:val="7F7F7F" w:themeColor="text1" w:themeTint="80"/>
        </w:rPr>
        <w:lastRenderedPageBreak/>
        <w:t>samrāṬ vākā</w:t>
      </w:r>
      <w:r w:rsidR="00023C2B" w:rsidRPr="00AD4C21">
        <w:rPr>
          <w:rStyle w:val="Foreign"/>
          <w:color w:val="7F7F7F" w:themeColor="text1" w:themeTint="80"/>
        </w:rPr>
        <w:t>ṭ</w:t>
      </w:r>
      <w:r w:rsidRPr="00AD4C21">
        <w:rPr>
          <w:rStyle w:val="Foreign"/>
          <w:color w:val="7F7F7F" w:themeColor="text1" w:themeTint="80"/>
        </w:rPr>
        <w:t>akānāṁ mahārāja śrī-pravarasenasya</w:t>
      </w:r>
    </w:p>
    <w:p w14:paraId="5C328DBC" w14:textId="61DD88B3" w:rsidR="00023C2B" w:rsidRPr="00AD4C21" w:rsidRDefault="00023C2B" w:rsidP="00023C2B">
      <w:pPr>
        <w:pStyle w:val="Lista4"/>
        <w:rPr>
          <w:color w:val="7F7F7F" w:themeColor="text1" w:themeTint="80"/>
        </w:rPr>
      </w:pPr>
      <w:r w:rsidRPr="00AD4C21">
        <w:rPr>
          <w:color w:val="7F7F7F" w:themeColor="text1" w:themeTint="80"/>
        </w:rPr>
        <w:t xml:space="preserve">compare </w:t>
      </w:r>
      <w:r w:rsidRPr="00AD4C21">
        <w:rPr>
          <w:rStyle w:val="Foreign"/>
          <w:color w:val="7F7F7F" w:themeColor="text1" w:themeTint="80"/>
        </w:rPr>
        <w:t>samrā</w:t>
      </w:r>
      <w:r w:rsidRPr="00AD4C21">
        <w:rPr>
          <w:rStyle w:val="Foreign"/>
          <w:color w:val="7F7F7F" w:themeColor="text1" w:themeTint="80"/>
        </w:rPr>
        <w:t>jo</w:t>
      </w:r>
      <w:r w:rsidRPr="00AD4C21">
        <w:rPr>
          <w:rStyle w:val="Foreign"/>
          <w:color w:val="7F7F7F" w:themeColor="text1" w:themeTint="80"/>
        </w:rPr>
        <w:t xml:space="preserve"> vākāṭakānāṁ mahārāja</w:t>
      </w:r>
      <w:r w:rsidRPr="00AD4C21">
        <w:rPr>
          <w:rStyle w:val="Foreign"/>
          <w:color w:val="7F7F7F" w:themeColor="text1" w:themeTint="80"/>
        </w:rPr>
        <w:t>sya</w:t>
      </w:r>
      <w:r w:rsidRPr="00AD4C21">
        <w:rPr>
          <w:rStyle w:val="Foreign"/>
          <w:color w:val="7F7F7F" w:themeColor="text1" w:themeTint="80"/>
        </w:rPr>
        <w:t xml:space="preserve"> śrī-pravarasenasya</w:t>
      </w:r>
      <w:r w:rsidRPr="00AD4C21">
        <w:rPr>
          <w:color w:val="7F7F7F" w:themeColor="text1" w:themeTint="80"/>
        </w:rPr>
        <w:t xml:space="preserve">, </w:t>
      </w:r>
      <w:r w:rsidRPr="00AD4C21">
        <w:rPr>
          <w:rStyle w:val="Foreign"/>
          <w:color w:val="7F7F7F" w:themeColor="text1" w:themeTint="80"/>
        </w:rPr>
        <w:t>samrā</w:t>
      </w:r>
      <w:r w:rsidRPr="00AD4C21">
        <w:rPr>
          <w:rStyle w:val="Foreign"/>
          <w:color w:val="7F7F7F" w:themeColor="text1" w:themeTint="80"/>
        </w:rPr>
        <w:t>ḍ-</w:t>
      </w:r>
      <w:r w:rsidRPr="00AD4C21">
        <w:rPr>
          <w:rStyle w:val="Foreign"/>
          <w:color w:val="7F7F7F" w:themeColor="text1" w:themeTint="80"/>
        </w:rPr>
        <w:t>vākāṭak</w:t>
      </w:r>
      <w:r w:rsidRPr="00AD4C21">
        <w:rPr>
          <w:rStyle w:val="Foreign"/>
          <w:color w:val="7F7F7F" w:themeColor="text1" w:themeTint="80"/>
        </w:rPr>
        <w:t>a-</w:t>
      </w:r>
      <w:r w:rsidRPr="00AD4C21">
        <w:rPr>
          <w:rStyle w:val="Foreign"/>
          <w:color w:val="7F7F7F" w:themeColor="text1" w:themeTint="80"/>
        </w:rPr>
        <w:t>mahārāja</w:t>
      </w:r>
      <w:r w:rsidRPr="00AD4C21">
        <w:rPr>
          <w:rStyle w:val="Foreign"/>
          <w:color w:val="7F7F7F" w:themeColor="text1" w:themeTint="80"/>
        </w:rPr>
        <w:t>-</w:t>
      </w:r>
      <w:r w:rsidRPr="00AD4C21">
        <w:rPr>
          <w:rStyle w:val="Foreign"/>
          <w:color w:val="7F7F7F" w:themeColor="text1" w:themeTint="80"/>
        </w:rPr>
        <w:t>śrī-pravarasenasya</w:t>
      </w:r>
      <w:r w:rsidRPr="00AD4C21">
        <w:rPr>
          <w:color w:val="7F7F7F" w:themeColor="text1" w:themeTint="80"/>
        </w:rPr>
        <w:t>, etc.</w:t>
      </w:r>
    </w:p>
    <w:p w14:paraId="7B02CA75" w14:textId="5AF846B6" w:rsidR="00896240" w:rsidRPr="00AD4C21" w:rsidRDefault="00896240" w:rsidP="00896240">
      <w:pPr>
        <w:pStyle w:val="Lista2"/>
        <w:rPr>
          <w:color w:val="7F7F7F" w:themeColor="text1" w:themeTint="80"/>
        </w:rPr>
      </w:pPr>
      <w:r w:rsidRPr="00AD4C21">
        <w:rPr>
          <w:color w:val="7F7F7F" w:themeColor="text1" w:themeTint="80"/>
        </w:rPr>
        <w:t>do feel free to hyphenate such structures if you feel that this is helpful for the reader</w:t>
      </w:r>
    </w:p>
    <w:p w14:paraId="639F17C6" w14:textId="47A768B1" w:rsidR="00896240" w:rsidRPr="00AD4C21" w:rsidRDefault="00896240" w:rsidP="00896240">
      <w:pPr>
        <w:pStyle w:val="Lista2"/>
        <w:rPr>
          <w:color w:val="7F7F7F" w:themeColor="text1" w:themeTint="80"/>
        </w:rPr>
      </w:pPr>
      <w:r w:rsidRPr="00AD4C21">
        <w:rPr>
          <w:color w:val="7F7F7F" w:themeColor="text1" w:themeTint="80"/>
        </w:rPr>
        <w:t>such structures may be normalised or emended in XML markup (EGD §###), but this is only recommended if minor editorial intervention can render them into standard language, or if their interpretation would be ambiguous without intervention</w:t>
      </w:r>
    </w:p>
    <w:p w14:paraId="288C3F9B" w14:textId="0AF69F9F" w:rsidR="001978B6" w:rsidRDefault="008C6BE4" w:rsidP="001978B6">
      <w:pPr>
        <w:pStyle w:val="Cmsor4"/>
      </w:pPr>
      <w:r>
        <w:t>Hyphenation of Sanskrit compounds</w:t>
      </w:r>
    </w:p>
    <w:p w14:paraId="319F52C3" w14:textId="3CDD4CA0" w:rsidR="00A864C5" w:rsidRPr="00AD4C21" w:rsidRDefault="00A864C5" w:rsidP="00A864C5">
      <w:pPr>
        <w:rPr>
          <w:color w:val="7F7F7F" w:themeColor="text1" w:themeTint="80"/>
          <w:lang w:eastAsia="en-US" w:bidi="ar-SA"/>
        </w:rPr>
      </w:pPr>
      <w:r w:rsidRPr="00AD4C21">
        <w:rPr>
          <w:color w:val="7F7F7F" w:themeColor="text1" w:themeTint="80"/>
        </w:rPr>
        <w:t>We use hyphens to indicate the editorial segmentation of compounds in Sanskrit and other compound-heavy languages.</w:t>
      </w:r>
      <w:r w:rsidRPr="00AD4C21">
        <w:rPr>
          <w:color w:val="7F7F7F" w:themeColor="text1" w:themeTint="80"/>
          <w:lang w:eastAsia="en-US" w:bidi="ar-SA"/>
        </w:rPr>
        <w:t xml:space="preserve"> Whereas editorial segmentation with spaces is strongly recommended and should strive to be complete and consistent, the hyphenation of compounds is optional (though encouraged) and need not be exhaustive. Such hyphenation is primarily intended to help the reader reconstruct how you analyse compounds</w:t>
      </w:r>
      <w:r w:rsidRPr="00AD4C21">
        <w:rPr>
          <w:color w:val="7F7F7F" w:themeColor="text1" w:themeTint="80"/>
          <w:lang w:eastAsia="en-US" w:bidi="ar-SA"/>
        </w:rPr>
        <w:t xml:space="preserve">, and should </w:t>
      </w:r>
      <w:r w:rsidR="00EE51F5" w:rsidRPr="00AD4C21">
        <w:rPr>
          <w:color w:val="7F7F7F" w:themeColor="text1" w:themeTint="80"/>
          <w:lang w:eastAsia="en-US" w:bidi="ar-SA"/>
        </w:rPr>
        <w:t>be used at your discretion, based on the following rules of thumb.</w:t>
      </w:r>
    </w:p>
    <w:p w14:paraId="784EC0F4" w14:textId="792E257B" w:rsidR="00C4254F" w:rsidRPr="00AD4C21" w:rsidRDefault="00C4254F" w:rsidP="00A864C5">
      <w:pPr>
        <w:pStyle w:val="Lista"/>
        <w:rPr>
          <w:color w:val="7F7F7F" w:themeColor="text1" w:themeTint="80"/>
        </w:rPr>
      </w:pPr>
      <w:r w:rsidRPr="00AD4C21">
        <w:rPr>
          <w:color w:val="7F7F7F" w:themeColor="text1" w:themeTint="80"/>
        </w:rPr>
        <w:t>for proper names in general,</w:t>
      </w:r>
    </w:p>
    <w:p w14:paraId="35BCAAC6" w14:textId="3157CE9B" w:rsidR="00A864C5" w:rsidRPr="00AD4C21" w:rsidRDefault="00C4254F" w:rsidP="00C4254F">
      <w:pPr>
        <w:pStyle w:val="Lista2"/>
        <w:rPr>
          <w:color w:val="7F7F7F" w:themeColor="text1" w:themeTint="80"/>
        </w:rPr>
      </w:pPr>
      <w:r w:rsidRPr="00AD4C21">
        <w:rPr>
          <w:color w:val="7F7F7F" w:themeColor="text1" w:themeTint="80"/>
        </w:rPr>
        <w:t>segmentation into compound members should be generally avoided</w:t>
      </w:r>
    </w:p>
    <w:p w14:paraId="00EE0AB2" w14:textId="47B90007" w:rsidR="00A864C5" w:rsidRPr="00AD4C21" w:rsidRDefault="00A864C5" w:rsidP="00C4254F">
      <w:pPr>
        <w:pStyle w:val="Lista3"/>
        <w:rPr>
          <w:color w:val="7F7F7F" w:themeColor="text1" w:themeTint="80"/>
        </w:rPr>
      </w:pPr>
      <w:r w:rsidRPr="00AD4C21">
        <w:rPr>
          <w:color w:val="7F7F7F" w:themeColor="text1" w:themeTint="80"/>
        </w:rPr>
        <w:t xml:space="preserve">e.g. </w:t>
      </w:r>
      <w:r w:rsidR="00F71354" w:rsidRPr="00AD4C21">
        <w:rPr>
          <w:rStyle w:val="Foreign"/>
          <w:color w:val="7F7F7F" w:themeColor="text1" w:themeTint="80"/>
        </w:rPr>
        <w:t>jayasiṁha</w:t>
      </w:r>
      <w:r w:rsidR="00F71354" w:rsidRPr="00AD4C21">
        <w:rPr>
          <w:color w:val="7F7F7F" w:themeColor="text1" w:themeTint="80"/>
        </w:rPr>
        <w:t xml:space="preserve">, </w:t>
      </w:r>
      <w:r w:rsidR="00F71354" w:rsidRPr="00AD4C21">
        <w:rPr>
          <w:rStyle w:val="Foreign"/>
          <w:color w:val="7F7F7F" w:themeColor="text1" w:themeTint="80"/>
        </w:rPr>
        <w:t>puṇḍravardhana</w:t>
      </w:r>
    </w:p>
    <w:p w14:paraId="2F8C1841" w14:textId="0DEF99EA" w:rsidR="00C4254F" w:rsidRPr="00AD4C21" w:rsidRDefault="00C4254F" w:rsidP="00A864C5">
      <w:pPr>
        <w:pStyle w:val="Lista2"/>
        <w:rPr>
          <w:color w:val="7F7F7F" w:themeColor="text1" w:themeTint="80"/>
        </w:rPr>
      </w:pPr>
      <w:r w:rsidRPr="00AD4C21">
        <w:rPr>
          <w:color w:val="7F7F7F" w:themeColor="text1" w:themeTint="80"/>
        </w:rPr>
        <w:t>but do use hyphens to separate honorifics, titles and epithets from names</w:t>
      </w:r>
    </w:p>
    <w:p w14:paraId="1454EF2E" w14:textId="13DC8F01" w:rsidR="00C4254F" w:rsidRPr="00AD4C21" w:rsidRDefault="00C4254F" w:rsidP="00C4254F">
      <w:pPr>
        <w:pStyle w:val="Lista3"/>
        <w:rPr>
          <w:color w:val="7F7F7F" w:themeColor="text1" w:themeTint="80"/>
        </w:rPr>
      </w:pPr>
      <w:r w:rsidRPr="00AD4C21">
        <w:rPr>
          <w:color w:val="7F7F7F" w:themeColor="text1" w:themeTint="80"/>
        </w:rPr>
        <w:t xml:space="preserve">e.g. </w:t>
      </w:r>
      <w:r w:rsidRPr="00AD4C21">
        <w:rPr>
          <w:rStyle w:val="Foreign"/>
          <w:color w:val="7F7F7F" w:themeColor="text1" w:themeTint="80"/>
        </w:rPr>
        <w:t>śrī-jayasiṁha-vallabha</w:t>
      </w:r>
      <w:r w:rsidRPr="00AD4C21">
        <w:rPr>
          <w:color w:val="7F7F7F" w:themeColor="text1" w:themeTint="80"/>
        </w:rPr>
        <w:t xml:space="preserve">, </w:t>
      </w:r>
      <w:r w:rsidRPr="00AD4C21">
        <w:rPr>
          <w:rStyle w:val="Foreign"/>
          <w:color w:val="7F7F7F" w:themeColor="text1" w:themeTint="80"/>
        </w:rPr>
        <w:t>viṣṇuvardhana-mahārāja</w:t>
      </w:r>
    </w:p>
    <w:p w14:paraId="55A9C47E" w14:textId="076E9E0E" w:rsidR="00C4254F" w:rsidRPr="00AD4C21" w:rsidRDefault="00C4254F" w:rsidP="00C4254F">
      <w:pPr>
        <w:pStyle w:val="Lista3"/>
        <w:rPr>
          <w:color w:val="7F7F7F" w:themeColor="text1" w:themeTint="80"/>
        </w:rPr>
      </w:pPr>
      <w:r w:rsidRPr="00AD4C21">
        <w:rPr>
          <w:color w:val="7F7F7F" w:themeColor="text1" w:themeTint="80"/>
        </w:rPr>
        <w:t>when such words seem to be used as part of a name rather than styles attached to it, segment as you see fit, e.g.</w:t>
      </w:r>
    </w:p>
    <w:p w14:paraId="149BDBB3" w14:textId="117E8410" w:rsidR="00C4254F" w:rsidRPr="00AD4C21" w:rsidRDefault="00C4254F" w:rsidP="00C4254F">
      <w:pPr>
        <w:pStyle w:val="Lista4"/>
        <w:rPr>
          <w:color w:val="7F7F7F" w:themeColor="text1" w:themeTint="80"/>
        </w:rPr>
      </w:pPr>
      <w:r w:rsidRPr="00AD4C21">
        <w:rPr>
          <w:rStyle w:val="Foreign"/>
          <w:color w:val="7F7F7F" w:themeColor="text1" w:themeTint="80"/>
        </w:rPr>
        <w:t>bhīmarāj</w:t>
      </w:r>
      <w:r w:rsidR="009764C3" w:rsidRPr="00AD4C21">
        <w:rPr>
          <w:rStyle w:val="Foreign"/>
          <w:color w:val="7F7F7F" w:themeColor="text1" w:themeTint="80"/>
        </w:rPr>
        <w:t>ākhyaḥ</w:t>
      </w:r>
      <w:r w:rsidRPr="00AD4C21">
        <w:rPr>
          <w:color w:val="7F7F7F" w:themeColor="text1" w:themeTint="80"/>
        </w:rPr>
        <w:t xml:space="preserve"> (a person named Bhīmarāja rather than a king named Bhīma)</w:t>
      </w:r>
    </w:p>
    <w:p w14:paraId="25899C00" w14:textId="4BFEF881" w:rsidR="00C4254F" w:rsidRPr="00AD4C21" w:rsidRDefault="00C4254F" w:rsidP="00C4254F">
      <w:pPr>
        <w:pStyle w:val="Lista4"/>
        <w:rPr>
          <w:color w:val="7F7F7F" w:themeColor="text1" w:themeTint="80"/>
        </w:rPr>
      </w:pPr>
      <w:r w:rsidRPr="00AD4C21">
        <w:rPr>
          <w:rStyle w:val="Foreign"/>
          <w:color w:val="7F7F7F" w:themeColor="text1" w:themeTint="80"/>
        </w:rPr>
        <w:t>śrīdharaśarman</w:t>
      </w:r>
      <w:r w:rsidRPr="00AD4C21">
        <w:rPr>
          <w:color w:val="7F7F7F" w:themeColor="text1" w:themeTint="80"/>
        </w:rPr>
        <w:t xml:space="preserve"> (a Brahmin named Śrīdharaśarman rather than </w:t>
      </w:r>
      <w:r w:rsidR="009764C3" w:rsidRPr="00AD4C21">
        <w:rPr>
          <w:color w:val="7F7F7F" w:themeColor="text1" w:themeTint="80"/>
        </w:rPr>
        <w:t>‘the honourable’ Dharaśarman)</w:t>
      </w:r>
    </w:p>
    <w:p w14:paraId="2B004850" w14:textId="2D5DAFCA" w:rsidR="00EE51F5" w:rsidRPr="00AD4C21" w:rsidRDefault="00EE51F5" w:rsidP="00A864C5">
      <w:pPr>
        <w:pStyle w:val="Lista"/>
        <w:rPr>
          <w:color w:val="7F7F7F" w:themeColor="text1" w:themeTint="80"/>
        </w:rPr>
      </w:pPr>
      <w:r w:rsidRPr="00AD4C21">
        <w:rPr>
          <w:color w:val="7F7F7F" w:themeColor="text1" w:themeTint="80"/>
          <w:lang w:eastAsia="en-US" w:bidi="ar-SA"/>
        </w:rPr>
        <w:t>f</w:t>
      </w:r>
      <w:r w:rsidRPr="00AD4C21">
        <w:rPr>
          <w:color w:val="7F7F7F" w:themeColor="text1" w:themeTint="80"/>
          <w:lang w:eastAsia="en-US" w:bidi="ar-SA"/>
        </w:rPr>
        <w:t xml:space="preserve">eel free to segment compounds only when they are long or </w:t>
      </w:r>
      <w:r w:rsidR="00C4254F" w:rsidRPr="00AD4C21">
        <w:rPr>
          <w:color w:val="7F7F7F" w:themeColor="text1" w:themeTint="80"/>
          <w:lang w:eastAsia="en-US" w:bidi="ar-SA"/>
        </w:rPr>
        <w:t xml:space="preserve">where they are </w:t>
      </w:r>
      <w:r w:rsidR="009E7413" w:rsidRPr="00AD4C21">
        <w:rPr>
          <w:color w:val="7F7F7F" w:themeColor="text1" w:themeTint="80"/>
          <w:lang w:eastAsia="en-US" w:bidi="ar-SA"/>
        </w:rPr>
        <w:t>potentially ambiguous without segmentation</w:t>
      </w:r>
    </w:p>
    <w:p w14:paraId="776E368A" w14:textId="62D5DA35" w:rsidR="003A791E" w:rsidRPr="00AD4C21" w:rsidRDefault="006D2F98" w:rsidP="00E57265">
      <w:pPr>
        <w:pStyle w:val="Lista"/>
        <w:rPr>
          <w:color w:val="7F7F7F" w:themeColor="text1" w:themeTint="80"/>
        </w:rPr>
      </w:pPr>
      <w:r w:rsidRPr="00AD4C21">
        <w:rPr>
          <w:color w:val="7F7F7F" w:themeColor="text1" w:themeTint="80"/>
        </w:rPr>
        <w:t>@@@</w:t>
      </w:r>
      <w:r w:rsidR="003A791E" w:rsidRPr="00AD4C21">
        <w:rPr>
          <w:color w:val="7F7F7F" w:themeColor="text1" w:themeTint="80"/>
        </w:rPr>
        <w:t xml:space="preserve">short </w:t>
      </w:r>
      <w:r w:rsidR="003A791E" w:rsidRPr="00AD4C21">
        <w:rPr>
          <w:color w:val="7F7F7F" w:themeColor="text1" w:themeTint="80"/>
        </w:rPr>
        <w:t>compound nouns with a</w:t>
      </w:r>
      <w:r w:rsidR="00C4254F" w:rsidRPr="00AD4C21">
        <w:rPr>
          <w:color w:val="7F7F7F" w:themeColor="text1" w:themeTint="80"/>
        </w:rPr>
        <w:t xml:space="preserve"> well-known meaning</w:t>
      </w:r>
      <w:r w:rsidRPr="00AD4C21">
        <w:rPr>
          <w:color w:val="7F7F7F" w:themeColor="text1" w:themeTint="80"/>
        </w:rPr>
        <w:t xml:space="preserve">, </w:t>
      </w:r>
      <w:r w:rsidR="003A791E" w:rsidRPr="00AD4C21">
        <w:rPr>
          <w:color w:val="7F7F7F" w:themeColor="text1" w:themeTint="80"/>
        </w:rPr>
        <w:t xml:space="preserve">especially if </w:t>
      </w:r>
      <w:r w:rsidR="00EE51F5" w:rsidRPr="00AD4C21">
        <w:rPr>
          <w:color w:val="7F7F7F" w:themeColor="text1" w:themeTint="80"/>
        </w:rPr>
        <w:t xml:space="preserve">their </w:t>
      </w:r>
      <w:r w:rsidR="00EE51F5" w:rsidRPr="00AD4C21">
        <w:rPr>
          <w:color w:val="7F7F7F" w:themeColor="text1" w:themeTint="80"/>
        </w:rPr>
        <w:t>established meaning</w:t>
      </w:r>
      <w:r w:rsidR="00EE51F5" w:rsidRPr="00AD4C21">
        <w:rPr>
          <w:color w:val="7F7F7F" w:themeColor="text1" w:themeTint="80"/>
        </w:rPr>
        <w:t xml:space="preserve"> </w:t>
      </w:r>
      <w:r w:rsidR="003A791E" w:rsidRPr="00AD4C21">
        <w:rPr>
          <w:color w:val="7F7F7F" w:themeColor="text1" w:themeTint="80"/>
        </w:rPr>
        <w:t>cannot be derived straightforwardly from the meaning of the compound members</w:t>
      </w:r>
      <w:r w:rsidR="003A791E" w:rsidRPr="00AD4C21">
        <w:rPr>
          <w:color w:val="7F7F7F" w:themeColor="text1" w:themeTint="80"/>
        </w:rPr>
        <w:t>, e.g.</w:t>
      </w:r>
    </w:p>
    <w:p w14:paraId="3D2F7D1B" w14:textId="588C065E" w:rsidR="003A791E" w:rsidRPr="00AD4C21" w:rsidRDefault="003A791E" w:rsidP="003A791E">
      <w:pPr>
        <w:pStyle w:val="Lista2"/>
        <w:rPr>
          <w:color w:val="7F7F7F" w:themeColor="text1" w:themeTint="80"/>
        </w:rPr>
      </w:pPr>
      <w:r w:rsidRPr="00AD4C21">
        <w:rPr>
          <w:rStyle w:val="Foreign"/>
          <w:color w:val="7F7F7F" w:themeColor="text1" w:themeTint="80"/>
        </w:rPr>
        <w:t>mahā</w:t>
      </w:r>
      <w:r w:rsidR="00C4254F" w:rsidRPr="00AD4C21">
        <w:rPr>
          <w:rStyle w:val="Foreign"/>
          <w:color w:val="7F7F7F" w:themeColor="text1" w:themeTint="80"/>
        </w:rPr>
        <w:t>-</w:t>
      </w:r>
      <w:r w:rsidRPr="00AD4C21">
        <w:rPr>
          <w:rStyle w:val="Foreign"/>
          <w:color w:val="7F7F7F" w:themeColor="text1" w:themeTint="80"/>
        </w:rPr>
        <w:t>rāja</w:t>
      </w:r>
      <w:r w:rsidRPr="00AD4C21">
        <w:rPr>
          <w:color w:val="7F7F7F" w:themeColor="text1" w:themeTint="80"/>
        </w:rPr>
        <w:t xml:space="preserve">  (‘great king’, a particular kind of ruler)</w:t>
      </w:r>
    </w:p>
    <w:p w14:paraId="6E6316F6" w14:textId="0EDD2A94" w:rsidR="003A791E" w:rsidRPr="00AD4C21" w:rsidRDefault="003A791E" w:rsidP="003A791E">
      <w:pPr>
        <w:pStyle w:val="Lista2"/>
        <w:rPr>
          <w:color w:val="7F7F7F" w:themeColor="text1" w:themeTint="80"/>
        </w:rPr>
      </w:pPr>
      <w:r w:rsidRPr="00AD4C21">
        <w:rPr>
          <w:rStyle w:val="Foreign"/>
          <w:color w:val="7F7F7F" w:themeColor="text1" w:themeTint="80"/>
        </w:rPr>
        <w:t>dvi</w:t>
      </w:r>
      <w:r w:rsidR="00C4254F" w:rsidRPr="00AD4C21">
        <w:rPr>
          <w:rStyle w:val="Foreign"/>
          <w:color w:val="7F7F7F" w:themeColor="text1" w:themeTint="80"/>
        </w:rPr>
        <w:t>-</w:t>
      </w:r>
      <w:r w:rsidRPr="00AD4C21">
        <w:rPr>
          <w:rStyle w:val="Foreign"/>
          <w:color w:val="7F7F7F" w:themeColor="text1" w:themeTint="80"/>
        </w:rPr>
        <w:t>ja</w:t>
      </w:r>
      <w:r w:rsidRPr="00AD4C21">
        <w:rPr>
          <w:color w:val="7F7F7F" w:themeColor="text1" w:themeTint="80"/>
        </w:rPr>
        <w:t xml:space="preserve"> (‘twice-born’, bird, a member of the upper classes)</w:t>
      </w:r>
    </w:p>
    <w:p w14:paraId="1E3C4490" w14:textId="55B72EDB" w:rsidR="00EE51F5" w:rsidRPr="00AD4C21" w:rsidRDefault="008C6BE4" w:rsidP="003A791E">
      <w:pPr>
        <w:pStyle w:val="Lista2"/>
        <w:rPr>
          <w:color w:val="7F7F7F" w:themeColor="text1" w:themeTint="80"/>
        </w:rPr>
      </w:pPr>
      <w:r w:rsidRPr="00AD4C21">
        <w:rPr>
          <w:rStyle w:val="Foreign"/>
          <w:color w:val="7F7F7F" w:themeColor="text1" w:themeTint="80"/>
        </w:rPr>
        <w:t>dina</w:t>
      </w:r>
      <w:r w:rsidR="00C4254F" w:rsidRPr="00AD4C21">
        <w:rPr>
          <w:rStyle w:val="Foreign"/>
          <w:color w:val="7F7F7F" w:themeColor="text1" w:themeTint="80"/>
        </w:rPr>
        <w:t>-</w:t>
      </w:r>
      <w:r w:rsidRPr="00AD4C21">
        <w:rPr>
          <w:rStyle w:val="Foreign"/>
          <w:color w:val="7F7F7F" w:themeColor="text1" w:themeTint="80"/>
        </w:rPr>
        <w:t>maṇi</w:t>
      </w:r>
      <w:r w:rsidR="00EE51F5" w:rsidRPr="00AD4C21">
        <w:rPr>
          <w:color w:val="7F7F7F" w:themeColor="text1" w:themeTint="80"/>
        </w:rPr>
        <w:t xml:space="preserve"> (‘</w:t>
      </w:r>
      <w:r w:rsidRPr="00AD4C21">
        <w:rPr>
          <w:color w:val="7F7F7F" w:themeColor="text1" w:themeTint="80"/>
        </w:rPr>
        <w:t>day-jewel’</w:t>
      </w:r>
      <w:r w:rsidR="00EE51F5" w:rsidRPr="00AD4C21">
        <w:rPr>
          <w:color w:val="7F7F7F" w:themeColor="text1" w:themeTint="80"/>
        </w:rPr>
        <w:t xml:space="preserve">, the </w:t>
      </w:r>
      <w:r w:rsidRPr="00AD4C21">
        <w:rPr>
          <w:color w:val="7F7F7F" w:themeColor="text1" w:themeTint="80"/>
        </w:rPr>
        <w:t>sun</w:t>
      </w:r>
      <w:r w:rsidR="00EE51F5" w:rsidRPr="00AD4C21">
        <w:rPr>
          <w:color w:val="7F7F7F" w:themeColor="text1" w:themeTint="80"/>
        </w:rPr>
        <w:t>)</w:t>
      </w:r>
    </w:p>
    <w:p w14:paraId="245F86C3" w14:textId="6F8D5F26" w:rsidR="008C6BE4" w:rsidRPr="00AD4C21" w:rsidRDefault="008C6BE4" w:rsidP="003A791E">
      <w:pPr>
        <w:pStyle w:val="Lista2"/>
        <w:rPr>
          <w:color w:val="7F7F7F" w:themeColor="text1" w:themeTint="80"/>
        </w:rPr>
      </w:pPr>
      <w:r w:rsidRPr="00AD4C21">
        <w:rPr>
          <w:rStyle w:val="Foreign"/>
          <w:color w:val="7F7F7F" w:themeColor="text1" w:themeTint="80"/>
        </w:rPr>
        <w:t>madhu</w:t>
      </w:r>
      <w:r w:rsidR="00C4254F" w:rsidRPr="00AD4C21">
        <w:rPr>
          <w:rStyle w:val="Foreign"/>
          <w:color w:val="7F7F7F" w:themeColor="text1" w:themeTint="80"/>
        </w:rPr>
        <w:t>-</w:t>
      </w:r>
      <w:r w:rsidRPr="00AD4C21">
        <w:rPr>
          <w:rStyle w:val="Foreign"/>
          <w:color w:val="7F7F7F" w:themeColor="text1" w:themeTint="80"/>
        </w:rPr>
        <w:t>kara</w:t>
      </w:r>
      <w:r w:rsidRPr="00AD4C21">
        <w:rPr>
          <w:color w:val="7F7F7F" w:themeColor="text1" w:themeTint="80"/>
        </w:rPr>
        <w:t xml:space="preserve"> (‘honey-maker’, a bee)</w:t>
      </w:r>
    </w:p>
    <w:p w14:paraId="211F3183" w14:textId="1D881B9C" w:rsidR="00EE51F5" w:rsidRPr="00AD4C21" w:rsidRDefault="00EE51F5" w:rsidP="003A791E">
      <w:pPr>
        <w:pStyle w:val="Lista2"/>
        <w:rPr>
          <w:color w:val="7F7F7F" w:themeColor="text1" w:themeTint="80"/>
        </w:rPr>
      </w:pPr>
      <w:r w:rsidRPr="00AD4C21">
        <w:rPr>
          <w:rStyle w:val="Foreign"/>
          <w:color w:val="7F7F7F" w:themeColor="text1" w:themeTint="80"/>
        </w:rPr>
        <w:t>turaṁ</w:t>
      </w:r>
      <w:r w:rsidR="00C4254F" w:rsidRPr="00AD4C21">
        <w:rPr>
          <w:rStyle w:val="Foreign"/>
          <w:color w:val="7F7F7F" w:themeColor="text1" w:themeTint="80"/>
        </w:rPr>
        <w:t>-</w:t>
      </w:r>
      <w:r w:rsidRPr="00AD4C21">
        <w:rPr>
          <w:rStyle w:val="Foreign"/>
          <w:color w:val="7F7F7F" w:themeColor="text1" w:themeTint="80"/>
        </w:rPr>
        <w:t>gama</w:t>
      </w:r>
      <w:r w:rsidRPr="00AD4C21">
        <w:rPr>
          <w:color w:val="7F7F7F" w:themeColor="text1" w:themeTint="80"/>
        </w:rPr>
        <w:t xml:space="preserve"> (‘quickly-goer’, a horse)</w:t>
      </w:r>
    </w:p>
    <w:p w14:paraId="6FD61DF7" w14:textId="77777777" w:rsidR="009764C3" w:rsidRPr="00AD4C21" w:rsidRDefault="009764C3" w:rsidP="009764C3">
      <w:pPr>
        <w:pStyle w:val="Lista"/>
        <w:rPr>
          <w:color w:val="7F7F7F" w:themeColor="text1" w:themeTint="80"/>
        </w:rPr>
      </w:pPr>
      <w:r w:rsidRPr="00AD4C21">
        <w:rPr>
          <w:color w:val="7F7F7F" w:themeColor="text1" w:themeTint="80"/>
        </w:rPr>
        <w:t>Sanskrit compounds involving nominal and verbal stems, such as</w:t>
      </w:r>
    </w:p>
    <w:p w14:paraId="2A4E772C" w14:textId="77777777" w:rsidR="009764C3" w:rsidRPr="00AD4C21" w:rsidRDefault="009764C3" w:rsidP="009764C3">
      <w:pPr>
        <w:pStyle w:val="Lista2"/>
        <w:rPr>
          <w:color w:val="7F7F7F" w:themeColor="text1" w:themeTint="80"/>
        </w:rPr>
      </w:pPr>
      <w:r w:rsidRPr="00AD4C21">
        <w:rPr>
          <w:color w:val="7F7F7F" w:themeColor="text1" w:themeTint="80"/>
        </w:rPr>
        <w:t>substantives or adverbs prefixed to verbal forms</w:t>
      </w:r>
    </w:p>
    <w:p w14:paraId="1F3E8AA9" w14:textId="77777777" w:rsidR="009764C3" w:rsidRPr="00AD4C21" w:rsidRDefault="009764C3" w:rsidP="009764C3">
      <w:pPr>
        <w:pStyle w:val="Lista3"/>
        <w:rPr>
          <w:color w:val="7F7F7F" w:themeColor="text1" w:themeTint="80"/>
        </w:rPr>
      </w:pPr>
      <w:r w:rsidRPr="00AD4C21">
        <w:rPr>
          <w:color w:val="7F7F7F" w:themeColor="text1" w:themeTint="80"/>
        </w:rPr>
        <w:t xml:space="preserve">e.g. </w:t>
      </w:r>
      <w:r w:rsidRPr="00AD4C21">
        <w:rPr>
          <w:rStyle w:val="Foreign"/>
          <w:color w:val="7F7F7F" w:themeColor="text1" w:themeTint="80"/>
        </w:rPr>
        <w:t>namas-kr̥tya</w:t>
      </w:r>
      <w:r w:rsidRPr="00AD4C21">
        <w:rPr>
          <w:color w:val="7F7F7F" w:themeColor="text1" w:themeTint="80"/>
        </w:rPr>
        <w:t xml:space="preserve">, </w:t>
      </w:r>
      <w:r w:rsidRPr="00AD4C21">
        <w:rPr>
          <w:rStyle w:val="Foreign"/>
          <w:color w:val="7F7F7F" w:themeColor="text1" w:themeTint="80"/>
        </w:rPr>
        <w:t>āvir-bhūta</w:t>
      </w:r>
    </w:p>
    <w:p w14:paraId="3D5A274C" w14:textId="77777777" w:rsidR="009764C3" w:rsidRPr="00AD4C21" w:rsidRDefault="009764C3" w:rsidP="009764C3">
      <w:pPr>
        <w:pStyle w:val="Lista3"/>
        <w:rPr>
          <w:color w:val="7F7F7F" w:themeColor="text1" w:themeTint="80"/>
        </w:rPr>
      </w:pPr>
      <w:r w:rsidRPr="00AD4C21">
        <w:rPr>
          <w:color w:val="7F7F7F" w:themeColor="text1" w:themeTint="80"/>
        </w:rPr>
        <w:t xml:space="preserve">such combinations can, at your discretion, be interpreted instead as phrases and, accordingly, spaced, e.g. </w:t>
      </w:r>
      <w:r w:rsidRPr="00AD4C21">
        <w:rPr>
          <w:rStyle w:val="Foreign"/>
          <w:color w:val="7F7F7F" w:themeColor="text1" w:themeTint="80"/>
        </w:rPr>
        <w:t>astaṁ gata</w:t>
      </w:r>
      <w:r w:rsidRPr="00AD4C21">
        <w:rPr>
          <w:color w:val="7F7F7F" w:themeColor="text1" w:themeTint="80"/>
        </w:rPr>
        <w:t xml:space="preserve"> </w:t>
      </w:r>
    </w:p>
    <w:p w14:paraId="46A26766" w14:textId="77777777" w:rsidR="009764C3" w:rsidRPr="00AD4C21" w:rsidRDefault="009764C3" w:rsidP="009764C3">
      <w:pPr>
        <w:pStyle w:val="Lista2"/>
        <w:rPr>
          <w:color w:val="7F7F7F" w:themeColor="text1" w:themeTint="80"/>
        </w:rPr>
      </w:pPr>
      <w:r w:rsidRPr="00AD4C21">
        <w:rPr>
          <w:color w:val="7F7F7F" w:themeColor="text1" w:themeTint="80"/>
        </w:rPr>
        <w:t xml:space="preserve">formations expressing becoming or making into something, formed from a nominal stem with the ending </w:t>
      </w:r>
      <w:r w:rsidRPr="00AD4C21">
        <w:rPr>
          <w:rStyle w:val="Foreign"/>
          <w:color w:val="7F7F7F" w:themeColor="text1" w:themeTint="80"/>
        </w:rPr>
        <w:t>-ī</w:t>
      </w:r>
      <w:r w:rsidRPr="00AD4C21">
        <w:rPr>
          <w:color w:val="7F7F7F" w:themeColor="text1" w:themeTint="80"/>
        </w:rPr>
        <w:t xml:space="preserve"> or </w:t>
      </w:r>
      <w:r w:rsidRPr="00AD4C21">
        <w:rPr>
          <w:rStyle w:val="Foreign"/>
          <w:color w:val="7F7F7F" w:themeColor="text1" w:themeTint="80"/>
        </w:rPr>
        <w:t>-ū</w:t>
      </w:r>
      <w:r w:rsidRPr="00AD4C21">
        <w:rPr>
          <w:color w:val="7F7F7F" w:themeColor="text1" w:themeTint="80"/>
        </w:rPr>
        <w:t xml:space="preserve"> and a verbal form</w:t>
      </w:r>
    </w:p>
    <w:p w14:paraId="5F659742" w14:textId="77777777" w:rsidR="009764C3" w:rsidRPr="00AD4C21" w:rsidRDefault="009764C3" w:rsidP="009764C3">
      <w:pPr>
        <w:pStyle w:val="Lista3"/>
        <w:rPr>
          <w:rStyle w:val="Foreign"/>
          <w:i w:val="0"/>
          <w:iCs w:val="0"/>
          <w:noProof w:val="0"/>
          <w:color w:val="7F7F7F" w:themeColor="text1" w:themeTint="80"/>
        </w:rPr>
      </w:pPr>
      <w:r w:rsidRPr="00AD4C21">
        <w:rPr>
          <w:color w:val="7F7F7F" w:themeColor="text1" w:themeTint="80"/>
        </w:rPr>
        <w:t xml:space="preserve">e.g. </w:t>
      </w:r>
      <w:r w:rsidRPr="00AD4C21">
        <w:rPr>
          <w:rStyle w:val="Foreign"/>
          <w:color w:val="7F7F7F" w:themeColor="text1" w:themeTint="80"/>
        </w:rPr>
        <w:t>svī-kr̥tya</w:t>
      </w:r>
      <w:r w:rsidRPr="00AD4C21">
        <w:rPr>
          <w:color w:val="7F7F7F" w:themeColor="text1" w:themeTint="80"/>
        </w:rPr>
        <w:t xml:space="preserve">, </w:t>
      </w:r>
      <w:r w:rsidRPr="00AD4C21">
        <w:rPr>
          <w:rStyle w:val="Foreign"/>
          <w:color w:val="7F7F7F" w:themeColor="text1" w:themeTint="80"/>
        </w:rPr>
        <w:t>vaśī-bhavati</w:t>
      </w:r>
    </w:p>
    <w:p w14:paraId="5768ABB2" w14:textId="77777777" w:rsidR="009764C3" w:rsidRPr="00AD4C21" w:rsidRDefault="009764C3" w:rsidP="009764C3">
      <w:pPr>
        <w:pStyle w:val="Lista2"/>
        <w:rPr>
          <w:color w:val="7F7F7F" w:themeColor="text1" w:themeTint="80"/>
        </w:rPr>
      </w:pPr>
      <w:r w:rsidRPr="00AD4C21">
        <w:rPr>
          <w:color w:val="7F7F7F" w:themeColor="text1" w:themeTint="80"/>
        </w:rPr>
        <w:t xml:space="preserve">note that formations involving a nominal stem suffixed with </w:t>
      </w:r>
      <w:r w:rsidRPr="00AD4C21">
        <w:rPr>
          <w:rStyle w:val="Foreign"/>
          <w:color w:val="7F7F7F" w:themeColor="text1" w:themeTint="80"/>
        </w:rPr>
        <w:t>-sāt</w:t>
      </w:r>
      <w:r w:rsidRPr="00AD4C21">
        <w:rPr>
          <w:color w:val="7F7F7F" w:themeColor="text1" w:themeTint="80"/>
        </w:rPr>
        <w:t xml:space="preserve"> are better regarded as separate words (§</w:t>
      </w:r>
      <w:r w:rsidRPr="00AD4C21">
        <w:rPr>
          <w:color w:val="7F7F7F" w:themeColor="text1" w:themeTint="80"/>
        </w:rPr>
        <w:fldChar w:fldCharType="begin"/>
      </w:r>
      <w:r w:rsidRPr="00AD4C21">
        <w:rPr>
          <w:color w:val="7F7F7F" w:themeColor="text1" w:themeTint="80"/>
        </w:rPr>
        <w:instrText xml:space="preserve"> REF _Ref203126380 \r \h </w:instrText>
      </w:r>
      <w:r w:rsidRPr="00AD4C21">
        <w:rPr>
          <w:color w:val="7F7F7F" w:themeColor="text1" w:themeTint="80"/>
        </w:rPr>
      </w:r>
      <w:r w:rsidRPr="00AD4C21">
        <w:rPr>
          <w:color w:val="7F7F7F" w:themeColor="text1" w:themeTint="80"/>
        </w:rPr>
        <w:fldChar w:fldCharType="separate"/>
      </w:r>
      <w:r w:rsidRPr="00AD4C21">
        <w:rPr>
          <w:color w:val="7F7F7F" w:themeColor="text1" w:themeTint="80"/>
        </w:rPr>
        <w:t>3.10.1.1</w:t>
      </w:r>
      <w:r w:rsidRPr="00AD4C21">
        <w:rPr>
          <w:color w:val="7F7F7F" w:themeColor="text1" w:themeTint="80"/>
        </w:rPr>
        <w:fldChar w:fldCharType="end"/>
      </w:r>
      <w:r w:rsidRPr="00AD4C21">
        <w:rPr>
          <w:color w:val="7F7F7F" w:themeColor="text1" w:themeTint="80"/>
        </w:rPr>
        <w:t>)</w:t>
      </w:r>
    </w:p>
    <w:p w14:paraId="658FBB01" w14:textId="77777777" w:rsidR="009764C3" w:rsidRPr="00AD4C21" w:rsidRDefault="009764C3" w:rsidP="009764C3">
      <w:pPr>
        <w:pStyle w:val="Lista"/>
        <w:rPr>
          <w:color w:val="7F7F7F" w:themeColor="text1" w:themeTint="80"/>
        </w:rPr>
      </w:pPr>
      <w:r w:rsidRPr="00AD4C21">
        <w:rPr>
          <w:color w:val="7F7F7F" w:themeColor="text1" w:themeTint="80"/>
        </w:rPr>
        <w:t xml:space="preserve">Sanskrit compounds involving the prefix-like anterior members </w:t>
      </w:r>
      <w:r w:rsidRPr="00AD4C21">
        <w:rPr>
          <w:rStyle w:val="Foreign"/>
          <w:color w:val="7F7F7F" w:themeColor="text1" w:themeTint="80"/>
        </w:rPr>
        <w:t>a-/an-</w:t>
      </w:r>
      <w:r w:rsidRPr="00AD4C21">
        <w:rPr>
          <w:color w:val="7F7F7F" w:themeColor="text1" w:themeTint="80"/>
        </w:rPr>
        <w:t xml:space="preserve">, </w:t>
      </w:r>
      <w:r w:rsidRPr="00AD4C21">
        <w:rPr>
          <w:rStyle w:val="Foreign"/>
          <w:color w:val="7F7F7F" w:themeColor="text1" w:themeTint="80"/>
        </w:rPr>
        <w:t>sa-</w:t>
      </w:r>
      <w:r w:rsidRPr="00AD4C21">
        <w:rPr>
          <w:color w:val="7F7F7F" w:themeColor="text1" w:themeTint="80"/>
        </w:rPr>
        <w:t xml:space="preserve">, </w:t>
      </w:r>
      <w:r w:rsidRPr="00AD4C21">
        <w:rPr>
          <w:rStyle w:val="Foreign"/>
          <w:color w:val="7F7F7F" w:themeColor="text1" w:themeTint="80"/>
        </w:rPr>
        <w:t>su-</w:t>
      </w:r>
      <w:r w:rsidRPr="00AD4C21">
        <w:rPr>
          <w:color w:val="7F7F7F" w:themeColor="text1" w:themeTint="80"/>
        </w:rPr>
        <w:t xml:space="preserve"> and </w:t>
      </w:r>
      <w:r w:rsidRPr="00AD4C21">
        <w:rPr>
          <w:rStyle w:val="Foreign"/>
          <w:color w:val="7F7F7F" w:themeColor="text1" w:themeTint="80"/>
        </w:rPr>
        <w:t>ku-</w:t>
      </w:r>
    </w:p>
    <w:p w14:paraId="5606126B" w14:textId="77777777" w:rsidR="009764C3" w:rsidRPr="00AD4C21" w:rsidRDefault="009764C3" w:rsidP="009764C3">
      <w:pPr>
        <w:pStyle w:val="Lista2"/>
        <w:rPr>
          <w:color w:val="7F7F7F" w:themeColor="text1" w:themeTint="80"/>
        </w:rPr>
      </w:pPr>
      <w:r w:rsidRPr="00AD4C21">
        <w:rPr>
          <w:color w:val="7F7F7F" w:themeColor="text1" w:themeTint="80"/>
        </w:rPr>
        <w:t xml:space="preserve">e.g. </w:t>
      </w:r>
      <w:r w:rsidRPr="00AD4C21">
        <w:rPr>
          <w:rStyle w:val="Foreign"/>
          <w:color w:val="7F7F7F" w:themeColor="text1" w:themeTint="80"/>
        </w:rPr>
        <w:t>an-artha</w:t>
      </w:r>
      <w:r w:rsidRPr="00AD4C21">
        <w:rPr>
          <w:color w:val="7F7F7F" w:themeColor="text1" w:themeTint="80"/>
        </w:rPr>
        <w:t xml:space="preserve">, </w:t>
      </w:r>
      <w:r w:rsidRPr="00AD4C21">
        <w:rPr>
          <w:rStyle w:val="Foreign"/>
          <w:color w:val="7F7F7F" w:themeColor="text1" w:themeTint="80"/>
        </w:rPr>
        <w:t>sa-putra</w:t>
      </w:r>
      <w:r w:rsidRPr="00AD4C21">
        <w:rPr>
          <w:color w:val="7F7F7F" w:themeColor="text1" w:themeTint="80"/>
        </w:rPr>
        <w:t xml:space="preserve">, </w:t>
      </w:r>
      <w:r w:rsidRPr="00AD4C21">
        <w:rPr>
          <w:rStyle w:val="Foreign"/>
          <w:color w:val="7F7F7F" w:themeColor="text1" w:themeTint="80"/>
        </w:rPr>
        <w:t>ku-rājan</w:t>
      </w:r>
    </w:p>
    <w:p w14:paraId="4D548026" w14:textId="77777777" w:rsidR="006D2F98" w:rsidRPr="00AD4C21" w:rsidRDefault="006D2F98" w:rsidP="006D2F98">
      <w:pPr>
        <w:pStyle w:val="Lista2"/>
        <w:rPr>
          <w:rStyle w:val="Foreign"/>
          <w:i w:val="0"/>
          <w:iCs w:val="0"/>
          <w:noProof w:val="0"/>
          <w:color w:val="7F7F7F" w:themeColor="text1" w:themeTint="80"/>
        </w:rPr>
      </w:pPr>
      <w:r w:rsidRPr="00AD4C21">
        <w:rPr>
          <w:color w:val="7F7F7F" w:themeColor="text1" w:themeTint="80"/>
        </w:rPr>
        <w:t xml:space="preserve">verbal roots (with or without an explicit </w:t>
      </w:r>
      <w:r w:rsidRPr="00AD4C21">
        <w:rPr>
          <w:rStyle w:val="Foreign"/>
          <w:color w:val="7F7F7F" w:themeColor="text1" w:themeTint="80"/>
        </w:rPr>
        <w:t>kr̥t</w:t>
      </w:r>
      <w:r w:rsidRPr="00AD4C21">
        <w:rPr>
          <w:color w:val="7F7F7F" w:themeColor="text1" w:themeTint="80"/>
        </w:rPr>
        <w:t xml:space="preserve"> suffix such as </w:t>
      </w:r>
      <w:r w:rsidRPr="00AD4C21">
        <w:rPr>
          <w:rStyle w:val="Foreign"/>
          <w:color w:val="7F7F7F" w:themeColor="text1" w:themeTint="80"/>
        </w:rPr>
        <w:t>-t</w:t>
      </w:r>
      <w:r w:rsidRPr="00AD4C21">
        <w:rPr>
          <w:color w:val="7F7F7F" w:themeColor="text1" w:themeTint="80"/>
        </w:rPr>
        <w:t>) affixed to a nominal stem</w:t>
      </w:r>
    </w:p>
    <w:p w14:paraId="3DC50E57" w14:textId="77777777" w:rsidR="006D2F98" w:rsidRPr="00AD4C21" w:rsidRDefault="006D2F98" w:rsidP="006D2F98">
      <w:pPr>
        <w:pStyle w:val="Lista3"/>
        <w:rPr>
          <w:rStyle w:val="Foreign"/>
          <w:i w:val="0"/>
          <w:iCs w:val="0"/>
          <w:noProof w:val="0"/>
          <w:color w:val="7F7F7F" w:themeColor="text1" w:themeTint="80"/>
        </w:rPr>
      </w:pPr>
      <w:r w:rsidRPr="00AD4C21">
        <w:rPr>
          <w:color w:val="7F7F7F" w:themeColor="text1" w:themeTint="80"/>
        </w:rPr>
        <w:t xml:space="preserve">e.g. </w:t>
      </w:r>
      <w:r w:rsidRPr="00AD4C21">
        <w:rPr>
          <w:rStyle w:val="Foreign"/>
          <w:color w:val="7F7F7F" w:themeColor="text1" w:themeTint="80"/>
        </w:rPr>
        <w:t>śāstra-jña</w:t>
      </w:r>
      <w:r w:rsidRPr="00AD4C21">
        <w:rPr>
          <w:color w:val="7F7F7F" w:themeColor="text1" w:themeTint="80"/>
        </w:rPr>
        <w:t xml:space="preserve">, </w:t>
      </w:r>
      <w:r w:rsidRPr="00AD4C21">
        <w:rPr>
          <w:rStyle w:val="Foreign"/>
          <w:color w:val="7F7F7F" w:themeColor="text1" w:themeTint="80"/>
        </w:rPr>
        <w:t>kṣiti-bhr̥t</w:t>
      </w:r>
    </w:p>
    <w:p w14:paraId="43DE5B9B" w14:textId="7C2375E1" w:rsidR="00F71354" w:rsidRPr="00AD4C21" w:rsidRDefault="003A791E" w:rsidP="00A864C5">
      <w:pPr>
        <w:pStyle w:val="Lista"/>
        <w:rPr>
          <w:color w:val="7F7F7F" w:themeColor="text1" w:themeTint="80"/>
        </w:rPr>
      </w:pPr>
      <w:r w:rsidRPr="00AD4C21">
        <w:rPr>
          <w:color w:val="7F7F7F" w:themeColor="text1" w:themeTint="80"/>
        </w:rPr>
        <w:t xml:space="preserve">compound </w:t>
      </w:r>
      <w:r w:rsidR="00F71354" w:rsidRPr="00AD4C21">
        <w:rPr>
          <w:color w:val="7F7F7F" w:themeColor="text1" w:themeTint="80"/>
        </w:rPr>
        <w:t>segmentation is generally better avoided in the following cases</w:t>
      </w:r>
    </w:p>
    <w:p w14:paraId="653EC04E" w14:textId="5935BE97" w:rsidR="00F71354" w:rsidRPr="00AD4C21" w:rsidRDefault="00F71354" w:rsidP="00F71354">
      <w:pPr>
        <w:pStyle w:val="Lista2"/>
        <w:rPr>
          <w:color w:val="7F7F7F" w:themeColor="text1" w:themeTint="80"/>
        </w:rPr>
      </w:pPr>
      <w:r w:rsidRPr="00AD4C21">
        <w:rPr>
          <w:color w:val="7F7F7F" w:themeColor="text1" w:themeTint="80"/>
        </w:rPr>
        <w:t>for the borderline compounds listed below @@@ref? need section for that</w:t>
      </w:r>
    </w:p>
    <w:p w14:paraId="381761E3" w14:textId="43D6DA0D" w:rsidR="00F71354" w:rsidRPr="00AD4C21" w:rsidRDefault="00F71354" w:rsidP="00F71354">
      <w:pPr>
        <w:pStyle w:val="Lista2"/>
        <w:rPr>
          <w:color w:val="7F7F7F" w:themeColor="text1" w:themeTint="80"/>
        </w:rPr>
      </w:pPr>
      <w:r w:rsidRPr="00AD4C21">
        <w:rPr>
          <w:color w:val="7F7F7F" w:themeColor="text1" w:themeTint="80"/>
        </w:rPr>
        <w:t xml:space="preserve">for </w:t>
      </w:r>
    </w:p>
    <w:p w14:paraId="6B6678FD" w14:textId="4C3EF7A1" w:rsidR="00F71354" w:rsidRPr="00AD4C21" w:rsidRDefault="00F71354" w:rsidP="00F71354">
      <w:pPr>
        <w:pStyle w:val="Lista2"/>
        <w:rPr>
          <w:color w:val="7F7F7F" w:themeColor="text1" w:themeTint="80"/>
        </w:rPr>
      </w:pPr>
      <w:r w:rsidRPr="00AD4C21">
        <w:rPr>
          <w:color w:val="7F7F7F" w:themeColor="text1" w:themeTint="80"/>
        </w:rPr>
        <w:t>@@@work this out</w:t>
      </w:r>
    </w:p>
    <w:p w14:paraId="4836DB8E" w14:textId="74A0475B" w:rsidR="00A864C5" w:rsidRPr="00AD4C21" w:rsidRDefault="00A864C5" w:rsidP="00A864C5">
      <w:pPr>
        <w:pStyle w:val="Lista"/>
        <w:rPr>
          <w:color w:val="7F7F7F" w:themeColor="text1" w:themeTint="80"/>
        </w:rPr>
      </w:pPr>
      <w:r w:rsidRPr="00AD4C21">
        <w:rPr>
          <w:color w:val="7F7F7F" w:themeColor="text1" w:themeTint="80"/>
        </w:rPr>
        <w:t>editorial hyphens may be optionally added for the following purposes</w:t>
      </w:r>
    </w:p>
    <w:p w14:paraId="7B91B2D2" w14:textId="77777777" w:rsidR="00A864C5" w:rsidRPr="00AD4C21" w:rsidRDefault="00A864C5" w:rsidP="00A864C5">
      <w:pPr>
        <w:pStyle w:val="Lista2"/>
        <w:rPr>
          <w:color w:val="7F7F7F" w:themeColor="text1" w:themeTint="80"/>
        </w:rPr>
      </w:pPr>
    </w:p>
    <w:p w14:paraId="1F861322" w14:textId="77777777" w:rsidR="00A864C5" w:rsidRPr="00AD4C21" w:rsidRDefault="00A864C5" w:rsidP="00A864C5">
      <w:pPr>
        <w:pStyle w:val="Lista4"/>
        <w:rPr>
          <w:color w:val="7F7F7F" w:themeColor="text1" w:themeTint="80"/>
        </w:rPr>
      </w:pPr>
      <w:r w:rsidRPr="00AD4C21">
        <w:rPr>
          <w:color w:val="7F7F7F" w:themeColor="text1" w:themeTint="80"/>
        </w:rPr>
        <w:t>feel free to hyphenate only long or difficult compounds and leave others intact</w:t>
      </w:r>
    </w:p>
    <w:p w14:paraId="7598C81B" w14:textId="77777777" w:rsidR="00A864C5" w:rsidRPr="00AD4C21" w:rsidRDefault="00A864C5" w:rsidP="00A864C5">
      <w:pPr>
        <w:pStyle w:val="Lista3"/>
        <w:rPr>
          <w:color w:val="7F7F7F" w:themeColor="text1" w:themeTint="80"/>
        </w:rPr>
      </w:pPr>
      <w:r w:rsidRPr="00AD4C21">
        <w:rPr>
          <w:color w:val="7F7F7F" w:themeColor="text1" w:themeTint="80"/>
        </w:rPr>
        <w:t xml:space="preserve">as a rule, do not use hyphens within proper names (e.g. </w:t>
      </w:r>
      <w:r w:rsidRPr="00AD4C21">
        <w:rPr>
          <w:rStyle w:val="Foreign"/>
          <w:color w:val="7F7F7F" w:themeColor="text1" w:themeTint="80"/>
        </w:rPr>
        <w:t>śrī-viṣṇuvarddhana-mahārājasya</w:t>
      </w:r>
      <w:r w:rsidRPr="00AD4C21">
        <w:rPr>
          <w:color w:val="7F7F7F" w:themeColor="text1" w:themeTint="80"/>
        </w:rPr>
        <w:t xml:space="preserve">, not </w:t>
      </w:r>
      <w:r w:rsidRPr="00AD4C21">
        <w:rPr>
          <w:rStyle w:val="Foreign"/>
          <w:color w:val="7F7F7F" w:themeColor="text1" w:themeTint="80"/>
        </w:rPr>
        <w:t>śrī-viṣṇu-varddhana-mahārājasya</w:t>
      </w:r>
      <w:r w:rsidRPr="00AD4C21">
        <w:rPr>
          <w:color w:val="7F7F7F" w:themeColor="text1" w:themeTint="80"/>
        </w:rPr>
        <w:t>)</w:t>
      </w:r>
    </w:p>
    <w:p w14:paraId="01419BF7" w14:textId="77777777" w:rsidR="00A864C5" w:rsidRPr="00AD4C21" w:rsidRDefault="00A864C5" w:rsidP="00A864C5">
      <w:pPr>
        <w:pStyle w:val="Lista4"/>
        <w:rPr>
          <w:color w:val="7F7F7F" w:themeColor="text1" w:themeTint="80"/>
        </w:rPr>
      </w:pPr>
      <w:r w:rsidRPr="00AD4C21">
        <w:rPr>
          <w:color w:val="7F7F7F" w:themeColor="text1" w:themeTint="80"/>
        </w:rPr>
        <w:t xml:space="preserve">but do feel free to use hyphens when part of a compound name may be perceived as an epithet rather than an essential part of the name (e.g. </w:t>
      </w:r>
      <w:r w:rsidRPr="00AD4C21">
        <w:rPr>
          <w:rStyle w:val="Foreign"/>
          <w:color w:val="7F7F7F" w:themeColor="text1" w:themeTint="80"/>
        </w:rPr>
        <w:t>śrī-jayasiṁha-vallabha-mahārājasya</w:t>
      </w:r>
      <w:r w:rsidRPr="00AD4C21">
        <w:rPr>
          <w:color w:val="7F7F7F" w:themeColor="text1" w:themeTint="80"/>
        </w:rPr>
        <w:t xml:space="preserve">, where the name Jayasiṁha also occurs without the epithet </w:t>
      </w:r>
      <w:r w:rsidRPr="00AD4C21">
        <w:rPr>
          <w:rStyle w:val="Foreign"/>
          <w:color w:val="7F7F7F" w:themeColor="text1" w:themeTint="80"/>
        </w:rPr>
        <w:t>vallabha</w:t>
      </w:r>
      <w:r w:rsidRPr="00AD4C21">
        <w:rPr>
          <w:color w:val="7F7F7F" w:themeColor="text1" w:themeTint="80"/>
        </w:rPr>
        <w:t>)</w:t>
      </w:r>
    </w:p>
    <w:p w14:paraId="4D08F26D" w14:textId="77777777" w:rsidR="00A864C5" w:rsidRPr="00AD4C21" w:rsidRDefault="00A864C5" w:rsidP="00A864C5">
      <w:pPr>
        <w:pStyle w:val="Lista2"/>
        <w:rPr>
          <w:color w:val="7F7F7F" w:themeColor="text1" w:themeTint="80"/>
        </w:rPr>
      </w:pPr>
      <w:r w:rsidRPr="00AD4C21">
        <w:rPr>
          <w:color w:val="7F7F7F" w:themeColor="text1" w:themeTint="80"/>
        </w:rPr>
        <w:t xml:space="preserve">preferably hyphenate such compounds when they are not themselves members of compounds and/or when their nominal member is itself a compound (in which case preferably avoid hyphenation within that member), e.g. </w:t>
      </w:r>
      <w:r w:rsidRPr="00AD4C21">
        <w:rPr>
          <w:rStyle w:val="Foreign"/>
          <w:color w:val="7F7F7F" w:themeColor="text1" w:themeTint="80"/>
        </w:rPr>
        <w:t>brahmadeyī-kr̥tya</w:t>
      </w:r>
    </w:p>
    <w:p w14:paraId="6B491311" w14:textId="77777777" w:rsidR="00A864C5" w:rsidRPr="00AD4C21" w:rsidRDefault="00A864C5" w:rsidP="00A864C5">
      <w:pPr>
        <w:pStyle w:val="Lista2"/>
        <w:rPr>
          <w:rStyle w:val="Foreign"/>
          <w:i w:val="0"/>
          <w:iCs w:val="0"/>
          <w:noProof w:val="0"/>
          <w:color w:val="7F7F7F" w:themeColor="text1" w:themeTint="80"/>
        </w:rPr>
      </w:pPr>
      <w:r w:rsidRPr="00AD4C21">
        <w:rPr>
          <w:color w:val="7F7F7F" w:themeColor="text1" w:themeTint="80"/>
        </w:rPr>
        <w:t xml:space="preserve">preferably avoid hyphenating such compounds when they are themselves members of longer compounds and/or when their nominal member is a simple word, e.g. </w:t>
      </w:r>
      <w:r w:rsidRPr="00AD4C21">
        <w:rPr>
          <w:rStyle w:val="Foreign"/>
          <w:color w:val="7F7F7F" w:themeColor="text1" w:themeTint="80"/>
        </w:rPr>
        <w:t>aśvamedhāvabhr̥tha-snāna-pavitrīkr̥ta-śirasāṁ</w:t>
      </w:r>
    </w:p>
    <w:p w14:paraId="2A21B983" w14:textId="77777777" w:rsidR="00EE51F5" w:rsidRPr="00AD4C21" w:rsidRDefault="00EE51F5" w:rsidP="00EE51F5">
      <w:pPr>
        <w:rPr>
          <w:color w:val="7F7F7F" w:themeColor="text1" w:themeTint="80"/>
        </w:rPr>
      </w:pPr>
    </w:p>
    <w:p w14:paraId="485DE797" w14:textId="6371E14E" w:rsidR="00EE51F5" w:rsidRPr="00AD4C21" w:rsidRDefault="00EE51F5" w:rsidP="00EE51F5">
      <w:pPr>
        <w:rPr>
          <w:color w:val="7F7F7F" w:themeColor="text1" w:themeTint="80"/>
        </w:rPr>
      </w:pPr>
      <w:r w:rsidRPr="00AD4C21">
        <w:rPr>
          <w:color w:val="7F7F7F" w:themeColor="text1" w:themeTint="80"/>
        </w:rPr>
        <w:t>a</w:t>
      </w:r>
      <w:r w:rsidRPr="00AD4C21">
        <w:rPr>
          <w:color w:val="7F7F7F" w:themeColor="text1" w:themeTint="80"/>
        </w:rPr>
        <w:t>neka-tulābhāra-dāna-dhārā-prakṣālita-kalmaṣaḥ</w:t>
      </w:r>
    </w:p>
    <w:p w14:paraId="6D6D65D0" w14:textId="563921BE" w:rsidR="00A864C5" w:rsidRPr="00AD4C21" w:rsidRDefault="009764C3" w:rsidP="00A864C5">
      <w:pPr>
        <w:rPr>
          <w:color w:val="7F7F7F" w:themeColor="text1" w:themeTint="80"/>
        </w:rPr>
      </w:pPr>
      <w:r w:rsidRPr="00AD4C21">
        <w:rPr>
          <w:color w:val="7F7F7F" w:themeColor="text1" w:themeTint="80"/>
        </w:rPr>
        <w:t>aśva-gaja-śāstra-jña</w:t>
      </w:r>
    </w:p>
    <w:p w14:paraId="611713D3" w14:textId="77777777" w:rsidR="009E7413" w:rsidRDefault="009E7413" w:rsidP="00A864C5"/>
    <w:p w14:paraId="0A8EB926" w14:textId="77777777" w:rsidR="009E7413" w:rsidRDefault="009E7413" w:rsidP="00A864C5"/>
    <w:p w14:paraId="5B436E34" w14:textId="3CA09F2A" w:rsidR="00023C2B" w:rsidRPr="00AD4C21" w:rsidRDefault="00023C2B" w:rsidP="00023C2B">
      <w:pPr>
        <w:rPr>
          <w:color w:val="7F7F7F" w:themeColor="text1" w:themeTint="80"/>
          <w:lang w:eastAsia="en-US" w:bidi="ar-SA"/>
        </w:rPr>
      </w:pPr>
      <w:r w:rsidRPr="00AD4C21">
        <w:rPr>
          <w:color w:val="7F7F7F" w:themeColor="text1" w:themeTint="80"/>
          <w:lang w:eastAsia="en-US" w:bidi="ar-SA"/>
        </w:rPr>
        <w:t xml:space="preserve">In addition to </w:t>
      </w:r>
      <w:r w:rsidRPr="00AD4C21">
        <w:rPr>
          <w:color w:val="7F7F7F" w:themeColor="text1" w:themeTint="80"/>
          <w:lang w:eastAsia="en-US" w:bidi="ar-SA"/>
        </w:rPr>
        <w:t>unequivocal compounds</w:t>
      </w:r>
      <w:r w:rsidRPr="00AD4C21">
        <w:rPr>
          <w:color w:val="7F7F7F" w:themeColor="text1" w:themeTint="80"/>
          <w:lang w:eastAsia="en-US" w:bidi="ar-SA"/>
        </w:rPr>
        <w:t xml:space="preserve"> — </w:t>
      </w:r>
      <w:r w:rsidR="00F978FB" w:rsidRPr="00AD4C21">
        <w:rPr>
          <w:color w:val="7F7F7F" w:themeColor="text1" w:themeTint="80"/>
          <w:lang w:eastAsia="en-US" w:bidi="ar-SA"/>
        </w:rPr>
        <w:t xml:space="preserve">primarily </w:t>
      </w:r>
      <w:r w:rsidRPr="00AD4C21">
        <w:rPr>
          <w:color w:val="7F7F7F" w:themeColor="text1" w:themeTint="80"/>
          <w:lang w:eastAsia="en-US" w:bidi="ar-SA"/>
        </w:rPr>
        <w:t>nominal compounds</w:t>
      </w:r>
      <w:r w:rsidRPr="00AD4C21">
        <w:rPr>
          <w:color w:val="7F7F7F" w:themeColor="text1" w:themeTint="80"/>
          <w:lang w:eastAsia="en-US" w:bidi="ar-SA"/>
        </w:rPr>
        <w:t xml:space="preserve"> — the structures listed below </w:t>
      </w:r>
      <w:r w:rsidRPr="00AD4C21">
        <w:rPr>
          <w:color w:val="7F7F7F" w:themeColor="text1" w:themeTint="80"/>
        </w:rPr>
        <w:t xml:space="preserve">should generally be regarded as </w:t>
      </w:r>
      <w:r w:rsidRPr="00AD4C21">
        <w:rPr>
          <w:color w:val="7F7F7F" w:themeColor="text1" w:themeTint="80"/>
        </w:rPr>
        <w:t>compounds</w:t>
      </w:r>
      <w:r w:rsidRPr="00AD4C21">
        <w:rPr>
          <w:color w:val="7F7F7F" w:themeColor="text1" w:themeTint="80"/>
        </w:rPr>
        <w:t xml:space="preserve">, and </w:t>
      </w:r>
      <w:r w:rsidR="007C3AB0" w:rsidRPr="00AD4C21">
        <w:rPr>
          <w:color w:val="7F7F7F" w:themeColor="text1" w:themeTint="80"/>
        </w:rPr>
        <w:t xml:space="preserve">may </w:t>
      </w:r>
      <w:r w:rsidRPr="00AD4C21">
        <w:rPr>
          <w:color w:val="7F7F7F" w:themeColor="text1" w:themeTint="80"/>
        </w:rPr>
        <w:t xml:space="preserve">thus </w:t>
      </w:r>
      <w:r w:rsidR="007C3AB0" w:rsidRPr="00AD4C21">
        <w:rPr>
          <w:color w:val="7F7F7F" w:themeColor="text1" w:themeTint="80"/>
        </w:rPr>
        <w:t>be segmented</w:t>
      </w:r>
      <w:r w:rsidRPr="00AD4C21">
        <w:rPr>
          <w:color w:val="7F7F7F" w:themeColor="text1" w:themeTint="80"/>
        </w:rPr>
        <w:t xml:space="preserve"> with </w:t>
      </w:r>
      <w:r w:rsidRPr="00AD4C21">
        <w:rPr>
          <w:color w:val="7F7F7F" w:themeColor="text1" w:themeTint="80"/>
        </w:rPr>
        <w:t>hyphens</w:t>
      </w:r>
      <w:r w:rsidRPr="00AD4C21">
        <w:rPr>
          <w:color w:val="7F7F7F" w:themeColor="text1" w:themeTint="80"/>
        </w:rPr>
        <w:t>.</w:t>
      </w:r>
    </w:p>
    <w:p w14:paraId="772AC38B" w14:textId="4243301E" w:rsidR="00F978FB" w:rsidRPr="00AD4C21" w:rsidRDefault="00960E8D" w:rsidP="00960E8D">
      <w:pPr>
        <w:pStyle w:val="Lista"/>
        <w:rPr>
          <w:color w:val="7F7F7F" w:themeColor="text1" w:themeTint="80"/>
        </w:rPr>
      </w:pPr>
      <w:r w:rsidRPr="00AD4C21">
        <w:rPr>
          <w:color w:val="7F7F7F" w:themeColor="text1" w:themeTint="80"/>
        </w:rPr>
        <w:t xml:space="preserve">Sanskrit </w:t>
      </w:r>
      <w:r w:rsidR="00F978FB" w:rsidRPr="00AD4C21">
        <w:rPr>
          <w:color w:val="7F7F7F" w:themeColor="text1" w:themeTint="80"/>
        </w:rPr>
        <w:t>compounds involving nominal and verbal stems, such as</w:t>
      </w:r>
    </w:p>
    <w:p w14:paraId="1B1AFDB6" w14:textId="522FB211" w:rsidR="00F978FB" w:rsidRPr="00AD4C21" w:rsidRDefault="00960E8D" w:rsidP="00F978FB">
      <w:pPr>
        <w:pStyle w:val="Lista2"/>
        <w:rPr>
          <w:rStyle w:val="Foreign"/>
          <w:i w:val="0"/>
          <w:iCs w:val="0"/>
          <w:noProof w:val="0"/>
          <w:color w:val="7F7F7F" w:themeColor="text1" w:themeTint="80"/>
        </w:rPr>
      </w:pPr>
      <w:r w:rsidRPr="00AD4C21">
        <w:rPr>
          <w:color w:val="7F7F7F" w:themeColor="text1" w:themeTint="80"/>
        </w:rPr>
        <w:t xml:space="preserve">verbal roots </w:t>
      </w:r>
      <w:r w:rsidR="00A864C5" w:rsidRPr="00AD4C21">
        <w:rPr>
          <w:color w:val="7F7F7F" w:themeColor="text1" w:themeTint="80"/>
        </w:rPr>
        <w:t xml:space="preserve">(with or without an explicit </w:t>
      </w:r>
      <w:r w:rsidR="00A864C5" w:rsidRPr="00AD4C21">
        <w:rPr>
          <w:rStyle w:val="Foreign"/>
          <w:color w:val="7F7F7F" w:themeColor="text1" w:themeTint="80"/>
        </w:rPr>
        <w:t>kr̥t</w:t>
      </w:r>
      <w:r w:rsidR="00A864C5" w:rsidRPr="00AD4C21">
        <w:rPr>
          <w:color w:val="7F7F7F" w:themeColor="text1" w:themeTint="80"/>
        </w:rPr>
        <w:t xml:space="preserve"> suffix such as </w:t>
      </w:r>
      <w:r w:rsidR="00A864C5" w:rsidRPr="00AD4C21">
        <w:rPr>
          <w:rStyle w:val="Foreign"/>
          <w:color w:val="7F7F7F" w:themeColor="text1" w:themeTint="80"/>
        </w:rPr>
        <w:t>-t</w:t>
      </w:r>
      <w:r w:rsidR="00A864C5" w:rsidRPr="00AD4C21">
        <w:rPr>
          <w:color w:val="7F7F7F" w:themeColor="text1" w:themeTint="80"/>
        </w:rPr>
        <w:t xml:space="preserve">) </w:t>
      </w:r>
      <w:r w:rsidR="007C3AB0" w:rsidRPr="00AD4C21">
        <w:rPr>
          <w:color w:val="7F7F7F" w:themeColor="text1" w:themeTint="80"/>
        </w:rPr>
        <w:t>affixed to a nominal stem</w:t>
      </w:r>
    </w:p>
    <w:p w14:paraId="22A8CF42" w14:textId="41890EA1" w:rsidR="00960E8D" w:rsidRPr="00AD4C21" w:rsidRDefault="007C3AB0" w:rsidP="00F978FB">
      <w:pPr>
        <w:pStyle w:val="Lista3"/>
        <w:rPr>
          <w:rStyle w:val="Foreign"/>
          <w:i w:val="0"/>
          <w:iCs w:val="0"/>
          <w:noProof w:val="0"/>
          <w:color w:val="7F7F7F" w:themeColor="text1" w:themeTint="80"/>
        </w:rPr>
      </w:pPr>
      <w:r w:rsidRPr="00AD4C21">
        <w:rPr>
          <w:color w:val="7F7F7F" w:themeColor="text1" w:themeTint="80"/>
        </w:rPr>
        <w:t>e.g.</w:t>
      </w:r>
      <w:r w:rsidR="00F978FB" w:rsidRPr="00AD4C21">
        <w:rPr>
          <w:color w:val="7F7F7F" w:themeColor="text1" w:themeTint="80"/>
        </w:rPr>
        <w:t xml:space="preserve"> </w:t>
      </w:r>
      <w:r w:rsidR="00F978FB" w:rsidRPr="00AD4C21">
        <w:rPr>
          <w:rStyle w:val="Foreign"/>
          <w:color w:val="7F7F7F" w:themeColor="text1" w:themeTint="80"/>
        </w:rPr>
        <w:t>śāstra-jña</w:t>
      </w:r>
      <w:r w:rsidR="00F978FB" w:rsidRPr="00AD4C21">
        <w:rPr>
          <w:color w:val="7F7F7F" w:themeColor="text1" w:themeTint="80"/>
        </w:rPr>
        <w:t xml:space="preserve">, </w:t>
      </w:r>
      <w:r w:rsidR="00C80575" w:rsidRPr="00AD4C21">
        <w:rPr>
          <w:rStyle w:val="Foreign"/>
          <w:color w:val="7F7F7F" w:themeColor="text1" w:themeTint="80"/>
        </w:rPr>
        <w:t>kṣiti-bhr̥t</w:t>
      </w:r>
    </w:p>
    <w:p w14:paraId="0CAFC002" w14:textId="360895E9" w:rsidR="00C80575" w:rsidRPr="00AD4C21" w:rsidRDefault="00C80575" w:rsidP="00C80575">
      <w:pPr>
        <w:pStyle w:val="Lista2"/>
        <w:rPr>
          <w:color w:val="7F7F7F" w:themeColor="text1" w:themeTint="80"/>
        </w:rPr>
      </w:pPr>
      <w:r w:rsidRPr="00AD4C21">
        <w:rPr>
          <w:color w:val="7F7F7F" w:themeColor="text1" w:themeTint="80"/>
        </w:rPr>
        <w:t>substantives or adverbs prefixed to verbal forms</w:t>
      </w:r>
    </w:p>
    <w:p w14:paraId="7D923745" w14:textId="31B2ABF4" w:rsidR="00C80575" w:rsidRPr="00AD4C21" w:rsidRDefault="00C80575" w:rsidP="00C80575">
      <w:pPr>
        <w:pStyle w:val="Lista3"/>
        <w:rPr>
          <w:color w:val="7F7F7F" w:themeColor="text1" w:themeTint="80"/>
        </w:rPr>
      </w:pPr>
      <w:r w:rsidRPr="00AD4C21">
        <w:rPr>
          <w:color w:val="7F7F7F" w:themeColor="text1" w:themeTint="80"/>
        </w:rPr>
        <w:t xml:space="preserve">e.g. </w:t>
      </w:r>
      <w:r w:rsidRPr="00AD4C21">
        <w:rPr>
          <w:rStyle w:val="Foreign"/>
          <w:color w:val="7F7F7F" w:themeColor="text1" w:themeTint="80"/>
        </w:rPr>
        <w:t>namas-kr̥tya</w:t>
      </w:r>
      <w:r w:rsidRPr="00AD4C21">
        <w:rPr>
          <w:color w:val="7F7F7F" w:themeColor="text1" w:themeTint="80"/>
        </w:rPr>
        <w:t xml:space="preserve">, </w:t>
      </w:r>
      <w:r w:rsidRPr="00AD4C21">
        <w:rPr>
          <w:rStyle w:val="Foreign"/>
          <w:color w:val="7F7F7F" w:themeColor="text1" w:themeTint="80"/>
        </w:rPr>
        <w:t>āvir-bhūta</w:t>
      </w:r>
    </w:p>
    <w:p w14:paraId="552D9BA8" w14:textId="13298B7A" w:rsidR="00C80575" w:rsidRPr="00AD4C21" w:rsidRDefault="00C80575" w:rsidP="00C80575">
      <w:pPr>
        <w:pStyle w:val="Lista3"/>
        <w:rPr>
          <w:color w:val="7F7F7F" w:themeColor="text1" w:themeTint="80"/>
        </w:rPr>
      </w:pPr>
      <w:r w:rsidRPr="00AD4C21">
        <w:rPr>
          <w:color w:val="7F7F7F" w:themeColor="text1" w:themeTint="80"/>
        </w:rPr>
        <w:t xml:space="preserve">such combinations can, at your discretion, be interpreted instead as phrases and, accordingly, spaced, e.g. </w:t>
      </w:r>
      <w:r w:rsidRPr="00AD4C21">
        <w:rPr>
          <w:rStyle w:val="Foreign"/>
          <w:color w:val="7F7F7F" w:themeColor="text1" w:themeTint="80"/>
        </w:rPr>
        <w:t>astaṁ gata</w:t>
      </w:r>
      <w:r w:rsidRPr="00AD4C21">
        <w:rPr>
          <w:color w:val="7F7F7F" w:themeColor="text1" w:themeTint="80"/>
        </w:rPr>
        <w:t xml:space="preserve"> </w:t>
      </w:r>
    </w:p>
    <w:p w14:paraId="44A2B861" w14:textId="71E9CC4C" w:rsidR="00C80575" w:rsidRPr="00AD4C21" w:rsidRDefault="00C80575" w:rsidP="00C80575">
      <w:pPr>
        <w:pStyle w:val="Lista2"/>
        <w:rPr>
          <w:color w:val="7F7F7F" w:themeColor="text1" w:themeTint="80"/>
        </w:rPr>
      </w:pPr>
      <w:r w:rsidRPr="00AD4C21">
        <w:rPr>
          <w:color w:val="7F7F7F" w:themeColor="text1" w:themeTint="80"/>
        </w:rPr>
        <w:t xml:space="preserve">formations expressing becoming or making into something, formed from a </w:t>
      </w:r>
      <w:r w:rsidR="001978B6" w:rsidRPr="00AD4C21">
        <w:rPr>
          <w:color w:val="7F7F7F" w:themeColor="text1" w:themeTint="80"/>
        </w:rPr>
        <w:t xml:space="preserve">nominal stem with the ending </w:t>
      </w:r>
      <w:r w:rsidR="001978B6" w:rsidRPr="00AD4C21">
        <w:rPr>
          <w:rStyle w:val="Foreign"/>
          <w:color w:val="7F7F7F" w:themeColor="text1" w:themeTint="80"/>
        </w:rPr>
        <w:t>-ī</w:t>
      </w:r>
      <w:r w:rsidR="001978B6" w:rsidRPr="00AD4C21">
        <w:rPr>
          <w:color w:val="7F7F7F" w:themeColor="text1" w:themeTint="80"/>
        </w:rPr>
        <w:t xml:space="preserve"> or </w:t>
      </w:r>
      <w:r w:rsidR="001978B6" w:rsidRPr="00AD4C21">
        <w:rPr>
          <w:rStyle w:val="Foreign"/>
          <w:color w:val="7F7F7F" w:themeColor="text1" w:themeTint="80"/>
        </w:rPr>
        <w:t>-ū</w:t>
      </w:r>
      <w:r w:rsidR="001978B6" w:rsidRPr="00AD4C21">
        <w:rPr>
          <w:color w:val="7F7F7F" w:themeColor="text1" w:themeTint="80"/>
        </w:rPr>
        <w:t xml:space="preserve"> </w:t>
      </w:r>
      <w:r w:rsidRPr="00AD4C21">
        <w:rPr>
          <w:color w:val="7F7F7F" w:themeColor="text1" w:themeTint="80"/>
        </w:rPr>
        <w:t>and a verbal form</w:t>
      </w:r>
    </w:p>
    <w:p w14:paraId="5091B3FB" w14:textId="0A01D776" w:rsidR="00C80575" w:rsidRPr="00AD4C21" w:rsidRDefault="00C80575" w:rsidP="00C80575">
      <w:pPr>
        <w:pStyle w:val="Lista3"/>
        <w:rPr>
          <w:rStyle w:val="Foreign"/>
          <w:i w:val="0"/>
          <w:iCs w:val="0"/>
          <w:noProof w:val="0"/>
          <w:color w:val="7F7F7F" w:themeColor="text1" w:themeTint="80"/>
        </w:rPr>
      </w:pPr>
      <w:r w:rsidRPr="00AD4C21">
        <w:rPr>
          <w:color w:val="7F7F7F" w:themeColor="text1" w:themeTint="80"/>
        </w:rPr>
        <w:t xml:space="preserve">e.g. </w:t>
      </w:r>
      <w:r w:rsidRPr="00AD4C21">
        <w:rPr>
          <w:rStyle w:val="Foreign"/>
          <w:color w:val="7F7F7F" w:themeColor="text1" w:themeTint="80"/>
        </w:rPr>
        <w:t>svī-kr̥tya</w:t>
      </w:r>
      <w:r w:rsidRPr="00AD4C21">
        <w:rPr>
          <w:color w:val="7F7F7F" w:themeColor="text1" w:themeTint="80"/>
        </w:rPr>
        <w:t xml:space="preserve">, </w:t>
      </w:r>
      <w:r w:rsidRPr="00AD4C21">
        <w:rPr>
          <w:rStyle w:val="Foreign"/>
          <w:color w:val="7F7F7F" w:themeColor="text1" w:themeTint="80"/>
        </w:rPr>
        <w:t>vaśī-bhavati</w:t>
      </w:r>
    </w:p>
    <w:p w14:paraId="0A815B02" w14:textId="3188A7B7" w:rsidR="00A864C5" w:rsidRPr="00AD4C21" w:rsidRDefault="00A864C5" w:rsidP="00A864C5">
      <w:pPr>
        <w:pStyle w:val="Lista2"/>
        <w:rPr>
          <w:color w:val="7F7F7F" w:themeColor="text1" w:themeTint="80"/>
        </w:rPr>
      </w:pPr>
      <w:r w:rsidRPr="00AD4C21">
        <w:rPr>
          <w:color w:val="7F7F7F" w:themeColor="text1" w:themeTint="80"/>
        </w:rPr>
        <w:t xml:space="preserve">note that formations involving a nominal stem suffixed with </w:t>
      </w:r>
      <w:r w:rsidRPr="00AD4C21">
        <w:rPr>
          <w:rStyle w:val="Foreign"/>
          <w:color w:val="7F7F7F" w:themeColor="text1" w:themeTint="80"/>
        </w:rPr>
        <w:t>-sāt</w:t>
      </w:r>
      <w:r w:rsidRPr="00AD4C21">
        <w:rPr>
          <w:color w:val="7F7F7F" w:themeColor="text1" w:themeTint="80"/>
        </w:rPr>
        <w:t xml:space="preserve"> are better regarded as separate words (§</w:t>
      </w:r>
      <w:r w:rsidRPr="00AD4C21">
        <w:rPr>
          <w:color w:val="7F7F7F" w:themeColor="text1" w:themeTint="80"/>
        </w:rPr>
        <w:fldChar w:fldCharType="begin"/>
      </w:r>
      <w:r w:rsidRPr="00AD4C21">
        <w:rPr>
          <w:color w:val="7F7F7F" w:themeColor="text1" w:themeTint="80"/>
        </w:rPr>
        <w:instrText xml:space="preserve"> REF _Ref203126380 \r \h </w:instrText>
      </w:r>
      <w:r w:rsidRPr="00AD4C21">
        <w:rPr>
          <w:color w:val="7F7F7F" w:themeColor="text1" w:themeTint="80"/>
        </w:rPr>
      </w:r>
      <w:r w:rsidRPr="00AD4C21">
        <w:rPr>
          <w:color w:val="7F7F7F" w:themeColor="text1" w:themeTint="80"/>
        </w:rPr>
        <w:fldChar w:fldCharType="separate"/>
      </w:r>
      <w:r w:rsidRPr="00AD4C21">
        <w:rPr>
          <w:color w:val="7F7F7F" w:themeColor="text1" w:themeTint="80"/>
        </w:rPr>
        <w:t>3.10.1.1</w:t>
      </w:r>
      <w:r w:rsidRPr="00AD4C21">
        <w:rPr>
          <w:color w:val="7F7F7F" w:themeColor="text1" w:themeTint="80"/>
        </w:rPr>
        <w:fldChar w:fldCharType="end"/>
      </w:r>
      <w:r w:rsidRPr="00AD4C21">
        <w:rPr>
          <w:color w:val="7F7F7F" w:themeColor="text1" w:themeTint="80"/>
        </w:rPr>
        <w:t>)</w:t>
      </w:r>
    </w:p>
    <w:p w14:paraId="36F0A2E3" w14:textId="5763A1C9" w:rsidR="00A864C5" w:rsidRPr="00AD4C21" w:rsidRDefault="00A864C5" w:rsidP="00A864C5">
      <w:pPr>
        <w:pStyle w:val="Lista"/>
        <w:rPr>
          <w:color w:val="7F7F7F" w:themeColor="text1" w:themeTint="80"/>
        </w:rPr>
      </w:pPr>
      <w:r w:rsidRPr="00AD4C21">
        <w:rPr>
          <w:color w:val="7F7F7F" w:themeColor="text1" w:themeTint="80"/>
        </w:rPr>
        <w:t xml:space="preserve">Sanskrit compounds involving the prefix-like anterior members </w:t>
      </w:r>
      <w:r w:rsidRPr="00AD4C21">
        <w:rPr>
          <w:rStyle w:val="Foreign"/>
          <w:color w:val="7F7F7F" w:themeColor="text1" w:themeTint="80"/>
        </w:rPr>
        <w:t>a-/an-</w:t>
      </w:r>
      <w:r w:rsidRPr="00AD4C21">
        <w:rPr>
          <w:color w:val="7F7F7F" w:themeColor="text1" w:themeTint="80"/>
        </w:rPr>
        <w:t xml:space="preserve">, </w:t>
      </w:r>
      <w:r w:rsidRPr="00AD4C21">
        <w:rPr>
          <w:rStyle w:val="Foreign"/>
          <w:color w:val="7F7F7F" w:themeColor="text1" w:themeTint="80"/>
        </w:rPr>
        <w:t>sa-</w:t>
      </w:r>
      <w:r w:rsidRPr="00AD4C21">
        <w:rPr>
          <w:color w:val="7F7F7F" w:themeColor="text1" w:themeTint="80"/>
        </w:rPr>
        <w:t xml:space="preserve">, </w:t>
      </w:r>
      <w:r w:rsidRPr="00AD4C21">
        <w:rPr>
          <w:rStyle w:val="Foreign"/>
          <w:color w:val="7F7F7F" w:themeColor="text1" w:themeTint="80"/>
        </w:rPr>
        <w:t>su-</w:t>
      </w:r>
      <w:r w:rsidRPr="00AD4C21">
        <w:rPr>
          <w:color w:val="7F7F7F" w:themeColor="text1" w:themeTint="80"/>
        </w:rPr>
        <w:t xml:space="preserve"> and </w:t>
      </w:r>
      <w:r w:rsidRPr="00AD4C21">
        <w:rPr>
          <w:rStyle w:val="Foreign"/>
          <w:color w:val="7F7F7F" w:themeColor="text1" w:themeTint="80"/>
        </w:rPr>
        <w:t>ku-</w:t>
      </w:r>
    </w:p>
    <w:p w14:paraId="259BFFFE" w14:textId="30470771" w:rsidR="00A864C5" w:rsidRPr="00AD4C21" w:rsidRDefault="00A864C5" w:rsidP="00A864C5">
      <w:pPr>
        <w:pStyle w:val="Lista2"/>
        <w:rPr>
          <w:color w:val="7F7F7F" w:themeColor="text1" w:themeTint="80"/>
        </w:rPr>
      </w:pPr>
      <w:r w:rsidRPr="00AD4C21">
        <w:rPr>
          <w:color w:val="7F7F7F" w:themeColor="text1" w:themeTint="80"/>
        </w:rPr>
        <w:t xml:space="preserve">e.g. </w:t>
      </w:r>
      <w:r w:rsidRPr="00AD4C21">
        <w:rPr>
          <w:rStyle w:val="Foreign"/>
          <w:color w:val="7F7F7F" w:themeColor="text1" w:themeTint="80"/>
        </w:rPr>
        <w:t>an-artha</w:t>
      </w:r>
      <w:r w:rsidRPr="00AD4C21">
        <w:rPr>
          <w:color w:val="7F7F7F" w:themeColor="text1" w:themeTint="80"/>
        </w:rPr>
        <w:t xml:space="preserve">, </w:t>
      </w:r>
      <w:r w:rsidRPr="00AD4C21">
        <w:rPr>
          <w:rStyle w:val="Foreign"/>
          <w:color w:val="7F7F7F" w:themeColor="text1" w:themeTint="80"/>
        </w:rPr>
        <w:t>sa-putra</w:t>
      </w:r>
      <w:r w:rsidRPr="00AD4C21">
        <w:rPr>
          <w:color w:val="7F7F7F" w:themeColor="text1" w:themeTint="80"/>
        </w:rPr>
        <w:t xml:space="preserve">, </w:t>
      </w:r>
      <w:r w:rsidRPr="00AD4C21">
        <w:rPr>
          <w:rStyle w:val="Foreign"/>
          <w:color w:val="7F7F7F" w:themeColor="text1" w:themeTint="80"/>
        </w:rPr>
        <w:t>ku-rājan</w:t>
      </w:r>
    </w:p>
    <w:p w14:paraId="23D34C30" w14:textId="77777777" w:rsidR="00A864C5" w:rsidRDefault="00A864C5" w:rsidP="00A864C5"/>
    <w:p w14:paraId="19E43963" w14:textId="29F75A4B" w:rsidR="006742B6" w:rsidRDefault="006742B6" w:rsidP="006742B6">
      <w:pPr>
        <w:pStyle w:val="Cmsor4"/>
      </w:pPr>
      <w:r>
        <w:t xml:space="preserve">Structures not to be </w:t>
      </w:r>
      <w:r w:rsidR="00023C2B">
        <w:t>segmented for analysis</w:t>
      </w:r>
    </w:p>
    <w:p w14:paraId="045BC2B6" w14:textId="77777777" w:rsidR="008456F3" w:rsidRPr="00AD4C21" w:rsidRDefault="008456F3" w:rsidP="008456F3">
      <w:pPr>
        <w:pStyle w:val="Lista"/>
        <w:rPr>
          <w:color w:val="7F7F7F" w:themeColor="text1" w:themeTint="80"/>
        </w:rPr>
      </w:pPr>
      <w:r w:rsidRPr="00AD4C21">
        <w:rPr>
          <w:b/>
          <w:bCs/>
          <w:color w:val="7F7F7F" w:themeColor="text1" w:themeTint="80"/>
        </w:rPr>
        <w:t>do not</w:t>
      </w:r>
      <w:r w:rsidRPr="00AD4C21">
        <w:rPr>
          <w:color w:val="7F7F7F" w:themeColor="text1" w:themeTint="80"/>
        </w:rPr>
        <w:t>, however, use spaces (nor hyphens) to separate</w:t>
      </w:r>
    </w:p>
    <w:p w14:paraId="4F4967E7" w14:textId="77777777" w:rsidR="008456F3" w:rsidRPr="00AD4C21" w:rsidRDefault="008456F3" w:rsidP="008456F3">
      <w:pPr>
        <w:pStyle w:val="Lista2"/>
        <w:rPr>
          <w:color w:val="7F7F7F" w:themeColor="text1" w:themeTint="80"/>
        </w:rPr>
      </w:pPr>
      <w:r w:rsidRPr="00AD4C21">
        <w:rPr>
          <w:color w:val="7F7F7F" w:themeColor="text1" w:themeTint="80"/>
        </w:rPr>
        <w:t xml:space="preserve">Tamil enclitic particles (e.g. </w:t>
      </w:r>
      <w:r w:rsidRPr="00AD4C21">
        <w:rPr>
          <w:rStyle w:val="Foreign"/>
          <w:color w:val="7F7F7F" w:themeColor="text1" w:themeTint="80"/>
        </w:rPr>
        <w:t>ē</w:t>
      </w:r>
      <w:r w:rsidRPr="00AD4C21">
        <w:rPr>
          <w:color w:val="7F7F7F" w:themeColor="text1" w:themeTint="80"/>
        </w:rPr>
        <w:t xml:space="preserve">, </w:t>
      </w:r>
      <w:r w:rsidRPr="00AD4C21">
        <w:rPr>
          <w:rStyle w:val="Foreign"/>
          <w:color w:val="7F7F7F" w:themeColor="text1" w:themeTint="80"/>
        </w:rPr>
        <w:t>ō</w:t>
      </w:r>
      <w:r w:rsidRPr="00AD4C21">
        <w:rPr>
          <w:color w:val="7F7F7F" w:themeColor="text1" w:themeTint="80"/>
        </w:rPr>
        <w:t xml:space="preserve">) and forms of the verb </w:t>
      </w:r>
      <w:r w:rsidRPr="00AD4C21">
        <w:rPr>
          <w:rStyle w:val="Foreign"/>
          <w:color w:val="7F7F7F" w:themeColor="text1" w:themeTint="80"/>
        </w:rPr>
        <w:t xml:space="preserve">āku-tal </w:t>
      </w:r>
      <w:r w:rsidRPr="00AD4C21">
        <w:rPr>
          <w:color w:val="7F7F7F" w:themeColor="text1" w:themeTint="80"/>
        </w:rPr>
        <w:t xml:space="preserve">(e.g. </w:t>
      </w:r>
      <w:r w:rsidRPr="00AD4C21">
        <w:rPr>
          <w:rStyle w:val="Foreign"/>
          <w:color w:val="7F7F7F" w:themeColor="text1" w:themeTint="80"/>
        </w:rPr>
        <w:t>āṉa</w:t>
      </w:r>
      <w:r w:rsidRPr="00AD4C21">
        <w:rPr>
          <w:color w:val="7F7F7F" w:themeColor="text1" w:themeTint="80"/>
        </w:rPr>
        <w:t xml:space="preserve">, </w:t>
      </w:r>
      <w:r w:rsidRPr="00AD4C21">
        <w:rPr>
          <w:rStyle w:val="Foreign"/>
          <w:color w:val="7F7F7F" w:themeColor="text1" w:themeTint="80"/>
        </w:rPr>
        <w:t>āy</w:t>
      </w:r>
      <w:r w:rsidRPr="00AD4C21">
        <w:rPr>
          <w:color w:val="7F7F7F" w:themeColor="text1" w:themeTint="80"/>
        </w:rPr>
        <w:t>,</w:t>
      </w:r>
      <w:r w:rsidRPr="00AD4C21">
        <w:rPr>
          <w:rStyle w:val="Foreign"/>
          <w:color w:val="7F7F7F" w:themeColor="text1" w:themeTint="80"/>
        </w:rPr>
        <w:t xml:space="preserve"> āka</w:t>
      </w:r>
      <w:r w:rsidRPr="00AD4C21">
        <w:rPr>
          <w:color w:val="7F7F7F" w:themeColor="text1" w:themeTint="80"/>
        </w:rPr>
        <w:t>)</w:t>
      </w:r>
      <w:r w:rsidRPr="00AD4C21">
        <w:rPr>
          <w:rStyle w:val="Foreign"/>
          <w:color w:val="7F7F7F" w:themeColor="text1" w:themeTint="80"/>
        </w:rPr>
        <w:t xml:space="preserve"> </w:t>
      </w:r>
      <w:r w:rsidRPr="00AD4C21">
        <w:rPr>
          <w:color w:val="7F7F7F" w:themeColor="text1" w:themeTint="80"/>
        </w:rPr>
        <w:t>when used adverbially</w:t>
      </w:r>
    </w:p>
    <w:p w14:paraId="4E23F411" w14:textId="77777777" w:rsidR="008456F3" w:rsidRPr="00AD4C21" w:rsidRDefault="008456F3" w:rsidP="008456F3">
      <w:pPr>
        <w:pStyle w:val="Lista2"/>
        <w:rPr>
          <w:color w:val="7F7F7F" w:themeColor="text1" w:themeTint="80"/>
        </w:rPr>
      </w:pPr>
      <w:r w:rsidRPr="00AD4C21">
        <w:rPr>
          <w:color w:val="7F7F7F" w:themeColor="text1" w:themeTint="80"/>
        </w:rPr>
        <w:t>Old Javanese enclitic pronominal suffixes (</w:t>
      </w:r>
      <w:r w:rsidRPr="00AD4C21">
        <w:rPr>
          <w:rStyle w:val="Foreign"/>
          <w:color w:val="7F7F7F" w:themeColor="text1" w:themeTint="80"/>
        </w:rPr>
        <w:t>-(ṅ)ku</w:t>
      </w:r>
      <w:r w:rsidRPr="00AD4C21">
        <w:rPr>
          <w:color w:val="7F7F7F" w:themeColor="text1" w:themeTint="80"/>
        </w:rPr>
        <w:t xml:space="preserve"> etc.), possessive constructions built with the linker </w:t>
      </w:r>
      <w:r w:rsidRPr="00AD4C21">
        <w:rPr>
          <w:rStyle w:val="Foreign"/>
          <w:color w:val="7F7F7F" w:themeColor="text1" w:themeTint="80"/>
        </w:rPr>
        <w:t>-ni</w:t>
      </w:r>
      <w:r w:rsidRPr="00AD4C21">
        <w:rPr>
          <w:color w:val="7F7F7F" w:themeColor="text1" w:themeTint="80"/>
        </w:rPr>
        <w:t xml:space="preserve"> (</w:t>
      </w:r>
      <w:r w:rsidRPr="00AD4C21">
        <w:rPr>
          <w:rStyle w:val="Foreign"/>
          <w:color w:val="7F7F7F" w:themeColor="text1" w:themeTint="80"/>
        </w:rPr>
        <w:t>-nikaṅ</w:t>
      </w:r>
      <w:r w:rsidRPr="00AD4C21">
        <w:rPr>
          <w:color w:val="7F7F7F" w:themeColor="text1" w:themeTint="80"/>
        </w:rPr>
        <w:t>, etc.); definite article -</w:t>
      </w:r>
      <w:r w:rsidRPr="00AD4C21">
        <w:rPr>
          <w:i/>
          <w:color w:val="7F7F7F" w:themeColor="text1" w:themeTint="80"/>
        </w:rPr>
        <w:t>ṅ</w:t>
      </w:r>
      <w:r w:rsidRPr="00AD4C21">
        <w:rPr>
          <w:color w:val="7F7F7F" w:themeColor="text1" w:themeTint="80"/>
        </w:rPr>
        <w:t>; conjunction -</w:t>
      </w:r>
      <w:r w:rsidRPr="00AD4C21">
        <w:rPr>
          <w:i/>
          <w:color w:val="7F7F7F" w:themeColor="text1" w:themeTint="80"/>
        </w:rPr>
        <w:t>n</w:t>
      </w:r>
      <w:r w:rsidRPr="00AD4C21">
        <w:rPr>
          <w:color w:val="7F7F7F" w:themeColor="text1" w:themeTint="80"/>
        </w:rPr>
        <w:t xml:space="preserve"> </w:t>
      </w:r>
    </w:p>
    <w:p w14:paraId="7FC8F3A5" w14:textId="77777777" w:rsidR="00023C2B" w:rsidRPr="00AD4C21" w:rsidRDefault="00023C2B" w:rsidP="00023C2B">
      <w:pPr>
        <w:pStyle w:val="Lista"/>
        <w:rPr>
          <w:color w:val="7F7F7F" w:themeColor="text1" w:themeTint="80"/>
        </w:rPr>
      </w:pPr>
      <w:r w:rsidRPr="00AD4C21">
        <w:rPr>
          <w:color w:val="7F7F7F" w:themeColor="text1" w:themeTint="80"/>
        </w:rPr>
        <w:t>in Sanskrit, keep in mind that secondary derivatives of compound nouns are not themselves compounds and should therefore not be hyphenated, e.g.</w:t>
      </w:r>
    </w:p>
    <w:p w14:paraId="5B380124" w14:textId="77777777" w:rsidR="00023C2B" w:rsidRPr="00804C68" w:rsidRDefault="00023C2B" w:rsidP="00023C2B">
      <w:pPr>
        <w:pStyle w:val="Lista2"/>
        <w:rPr>
          <w:rStyle w:val="Foreign"/>
          <w:i w:val="0"/>
          <w:iCs w:val="0"/>
          <w:noProof w:val="0"/>
          <w:color w:val="7F7F7F" w:themeColor="text1" w:themeTint="80"/>
        </w:rPr>
      </w:pPr>
      <w:r w:rsidRPr="00AD4C21">
        <w:rPr>
          <w:color w:val="7F7F7F" w:themeColor="text1" w:themeTint="80"/>
        </w:rPr>
        <w:t xml:space="preserve">although derived from the compound </w:t>
      </w:r>
      <w:r w:rsidRPr="00AD4C21">
        <w:rPr>
          <w:rStyle w:val="Foreign"/>
          <w:color w:val="7F7F7F" w:themeColor="text1" w:themeTint="80"/>
        </w:rPr>
        <w:t>catur-varṇa</w:t>
      </w:r>
      <w:r w:rsidRPr="00AD4C21">
        <w:rPr>
          <w:color w:val="7F7F7F" w:themeColor="text1" w:themeTint="80"/>
        </w:rPr>
        <w:t xml:space="preserve">, </w:t>
      </w:r>
      <w:r w:rsidRPr="00AD4C21">
        <w:rPr>
          <w:rStyle w:val="Foreign"/>
          <w:color w:val="7F7F7F" w:themeColor="text1" w:themeTint="80"/>
        </w:rPr>
        <w:t>cāturvarṇya</w:t>
      </w:r>
      <w:r w:rsidRPr="00AD4C21">
        <w:rPr>
          <w:color w:val="7F7F7F" w:themeColor="text1" w:themeTint="80"/>
        </w:rPr>
        <w:t xml:space="preserve"> is not a compound and should not be divided up into the members </w:t>
      </w:r>
      <w:r w:rsidRPr="00AD4C21">
        <w:rPr>
          <w:rStyle w:val="Foreign"/>
          <w:color w:val="7F7F7F" w:themeColor="text1" w:themeTint="80"/>
        </w:rPr>
        <w:t>*cātur</w:t>
      </w:r>
      <w:r w:rsidRPr="00AD4C21">
        <w:rPr>
          <w:color w:val="7F7F7F" w:themeColor="text1" w:themeTint="80"/>
        </w:rPr>
        <w:t xml:space="preserve"> and </w:t>
      </w:r>
      <w:r w:rsidRPr="00AD4C21">
        <w:rPr>
          <w:rStyle w:val="Foreign"/>
          <w:color w:val="7F7F7F" w:themeColor="text1" w:themeTint="80"/>
        </w:rPr>
        <w:t>*varṇya</w:t>
      </w:r>
    </w:p>
    <w:p w14:paraId="0DAAA6C9" w14:textId="08BF29EA" w:rsidR="00804C68" w:rsidRDefault="00804C68" w:rsidP="00804C68">
      <w:pPr>
        <w:pStyle w:val="Cmsor3"/>
      </w:pPr>
      <w:r>
        <w:t xml:space="preserve">Editorial segmentation, </w:t>
      </w:r>
      <w:r>
        <w:rPr>
          <w:rStyle w:val="Foreign"/>
        </w:rPr>
        <w:t>akṣara</w:t>
      </w:r>
      <w:r>
        <w:rPr>
          <w:rStyle w:val="Foreign"/>
          <w:i w:val="0"/>
          <w:iCs w:val="0"/>
        </w:rPr>
        <w:t xml:space="preserve">s and </w:t>
      </w:r>
      <w:r>
        <w:rPr>
          <w:rStyle w:val="Foreign"/>
        </w:rPr>
        <w:t>sandhi</w:t>
      </w:r>
    </w:p>
    <w:p w14:paraId="741A587D" w14:textId="6D236FA5" w:rsidR="00804C68" w:rsidRPr="00804C68" w:rsidRDefault="00804C68" w:rsidP="00804C68">
      <w:r>
        <w:t xml:space="preserve">While the boundaries of morphemes are frequently hidden inside an </w:t>
      </w:r>
      <w:r w:rsidRPr="00903CC7">
        <w:rPr>
          <w:rStyle w:val="Foreign"/>
        </w:rPr>
        <w:t>akṣara</w:t>
      </w:r>
      <w:r>
        <w:t xml:space="preserve"> of Indic script and thus not separable, Romanisation allows us to separate any two adjacent graphemes for the purpose of analysis. </w:t>
      </w:r>
      <w:r>
        <w:t xml:space="preserve">Thus, wherever analytical segmentation is applicable, </w:t>
      </w:r>
      <w:r w:rsidRPr="00804C68">
        <w:rPr>
          <w:rStyle w:val="Foreign"/>
        </w:rPr>
        <w:t>akṣara</w:t>
      </w:r>
      <w:r>
        <w:t xml:space="preserve"> boundaries must be disregarded</w:t>
      </w:r>
      <w:r>
        <w:t>.</w:t>
      </w:r>
      <w:r>
        <w:t xml:space="preserve"> However, some of our source languages feature vowel fusion sandhi, whereby the final vowel of one word and the initial vowel </w:t>
      </w:r>
      <w:r>
        <w:lastRenderedPageBreak/>
        <w:t xml:space="preserve">of the next word merge into a single vowel phoneme, represented in writing by a single grapheme. </w:t>
      </w:r>
      <w:r w:rsidR="00165A02">
        <w:t>In such cases we prioritise transliteration over analysis, i.e. transliterate the resulting grapheme accurately and forego analytical segmentation. We furnish some specific cases and examples below.</w:t>
      </w:r>
    </w:p>
    <w:p w14:paraId="7D7FC912" w14:textId="1596B66A" w:rsidR="00165A02" w:rsidRPr="00165A02" w:rsidRDefault="00A916DC" w:rsidP="00804C68">
      <w:pPr>
        <w:pStyle w:val="Lista"/>
      </w:pPr>
      <w:r>
        <w:t xml:space="preserve">where </w:t>
      </w:r>
      <w:r w:rsidR="00165A02" w:rsidRPr="00165A02">
        <w:t>analytical segmentation</w:t>
      </w:r>
      <w:r w:rsidR="00804C68" w:rsidRPr="00165A02">
        <w:t xml:space="preserve"> </w:t>
      </w:r>
      <w:r>
        <w:t xml:space="preserve">is called for, it </w:t>
      </w:r>
      <w:r w:rsidR="00165A02" w:rsidRPr="00165A02">
        <w:t>ca</w:t>
      </w:r>
      <w:r w:rsidR="00165A02">
        <w:t xml:space="preserve">n and must be </w:t>
      </w:r>
      <w:r>
        <w:t xml:space="preserve">used </w:t>
      </w:r>
      <w:r w:rsidR="00165A02">
        <w:t xml:space="preserve">even if a morpheme boundary is within an </w:t>
      </w:r>
      <w:r w:rsidR="00165A02">
        <w:rPr>
          <w:rStyle w:val="Foreign"/>
        </w:rPr>
        <w:t>akṣara</w:t>
      </w:r>
      <w:r w:rsidR="00165A02">
        <w:t xml:space="preserve"> in the source text, including</w:t>
      </w:r>
    </w:p>
    <w:p w14:paraId="053A0969" w14:textId="1ED131BE" w:rsidR="00804C68" w:rsidRDefault="00165A02" w:rsidP="00165A02">
      <w:pPr>
        <w:pStyle w:val="Lista2"/>
      </w:pPr>
      <w:r>
        <w:t>independent words</w:t>
      </w:r>
      <w:r w:rsidR="00804C68">
        <w:t>, e.g.</w:t>
      </w:r>
      <w:r w:rsidR="00A916DC" w:rsidRPr="00A916DC">
        <w:t xml:space="preserve"> </w:t>
      </w:r>
      <w:r w:rsidR="00A916DC">
        <w:t>Sanskrit</w:t>
      </w:r>
      <w:r w:rsidR="00804C68">
        <w:t xml:space="preserve"> </w:t>
      </w:r>
      <w:r w:rsidR="00804C68" w:rsidRPr="00E83475">
        <w:rPr>
          <w:rStyle w:val="ForeignDevanagariScript"/>
          <w:rFonts w:hint="cs"/>
          <w:cs/>
        </w:rPr>
        <w:t>तदेव</w:t>
      </w:r>
      <w:r w:rsidR="00804C68">
        <w:t xml:space="preserve"> → </w:t>
      </w:r>
      <w:r w:rsidR="00804C68" w:rsidRPr="00E83475">
        <w:rPr>
          <w:rStyle w:val="Foreign"/>
        </w:rPr>
        <w:t>tad eva</w:t>
      </w:r>
    </w:p>
    <w:p w14:paraId="4B348D24" w14:textId="5A6E0A95" w:rsidR="00165A02" w:rsidRDefault="00165A02" w:rsidP="00804C68">
      <w:pPr>
        <w:pStyle w:val="Lista2"/>
      </w:pPr>
      <w:r>
        <w:t xml:space="preserve">words in compound, e.g. </w:t>
      </w:r>
      <w:r w:rsidR="00A916DC">
        <w:t xml:space="preserve">Sanskrit </w:t>
      </w:r>
      <w:r>
        <w:rPr>
          <w:rStyle w:val="ForeignDevanagariScript"/>
          <w:rFonts w:hint="cs"/>
          <w:cs/>
          <w:lang w:bidi="sa-IN"/>
        </w:rPr>
        <w:t>तत्पुरु</w:t>
      </w:r>
      <w:r>
        <w:rPr>
          <w:rStyle w:val="ForeignDevanagariScript"/>
          <w:cs/>
          <w:lang w:bidi="sa-IN"/>
        </w:rPr>
        <w:t>ष</w:t>
      </w:r>
      <w:r w:rsidRPr="00165A02">
        <w:rPr>
          <w:rFonts w:hint="cs"/>
          <w:cs/>
        </w:rPr>
        <w:t xml:space="preserve"> </w:t>
      </w:r>
      <w:r>
        <w:t>→</w:t>
      </w:r>
      <w:r>
        <w:t xml:space="preserve"> </w:t>
      </w:r>
      <w:r>
        <w:rPr>
          <w:rStyle w:val="Foreign"/>
        </w:rPr>
        <w:t>tat-puruṣa</w:t>
      </w:r>
    </w:p>
    <w:p w14:paraId="381191EE" w14:textId="149F7CDD" w:rsidR="00A916DC" w:rsidRDefault="00804C68" w:rsidP="00165A02">
      <w:pPr>
        <w:pStyle w:val="Lista"/>
      </w:pPr>
      <w:r>
        <w:t>this applies even if</w:t>
      </w:r>
      <w:r w:rsidR="00A916DC">
        <w:t xml:space="preserve"> graphemes on either side of the boundary are altered</w:t>
      </w:r>
      <w:r w:rsidR="00CA10B6" w:rsidRPr="00CA10B6">
        <w:t xml:space="preserve"> </w:t>
      </w:r>
      <w:r w:rsidR="00CA10B6">
        <w:t>due to sandhi or orthographic convention</w:t>
      </w:r>
      <w:r w:rsidR="00A916DC">
        <w:t>, so long as the graphemes can be allocated to one side of the boundary or another, including</w:t>
      </w:r>
    </w:p>
    <w:p w14:paraId="57CCBD7C" w14:textId="77777777" w:rsidR="00A916DC" w:rsidRDefault="00A916DC" w:rsidP="00A916DC">
      <w:pPr>
        <w:pStyle w:val="Lista2"/>
      </w:pPr>
      <w:r>
        <w:t xml:space="preserve">the reduction of vowels to semivowels, e.g. in </w:t>
      </w:r>
      <w:r>
        <w:t>Sanskrit</w:t>
      </w:r>
    </w:p>
    <w:p w14:paraId="19213926" w14:textId="14F6B6BA" w:rsidR="00A916DC" w:rsidRDefault="00A916DC" w:rsidP="00A916DC">
      <w:pPr>
        <w:pStyle w:val="Lista3"/>
      </w:pPr>
      <w:r>
        <w:rPr>
          <w:rStyle w:val="ForeignDevanagariScript"/>
          <w:rFonts w:hint="cs"/>
          <w:cs/>
          <w:lang w:bidi="sa-IN"/>
        </w:rPr>
        <w:t>गच्छत्येव</w:t>
      </w:r>
      <w:r w:rsidRPr="00165A02">
        <w:rPr>
          <w:rFonts w:hint="cs"/>
          <w:cs/>
        </w:rPr>
        <w:t xml:space="preserve"> </w:t>
      </w:r>
      <w:r>
        <w:t>→</w:t>
      </w:r>
      <w:r>
        <w:t xml:space="preserve"> </w:t>
      </w:r>
      <w:r>
        <w:rPr>
          <w:rStyle w:val="Foreign"/>
        </w:rPr>
        <w:t>gacchaty eva</w:t>
      </w:r>
      <w:r>
        <w:t xml:space="preserve"> (</w:t>
      </w:r>
      <w:r>
        <w:t xml:space="preserve">from </w:t>
      </w:r>
      <w:r>
        <w:rPr>
          <w:rStyle w:val="Foreign"/>
        </w:rPr>
        <w:t>gacchati + eva</w:t>
      </w:r>
      <w:r>
        <w:t>)</w:t>
      </w:r>
    </w:p>
    <w:p w14:paraId="25C1BEBC" w14:textId="1E78C65E" w:rsidR="00A916DC" w:rsidRDefault="00CA10B6" w:rsidP="00A916DC">
      <w:pPr>
        <w:pStyle w:val="Lista3"/>
      </w:pPr>
      <w:r>
        <w:rPr>
          <w:rStyle w:val="ForeignDevanagariScript"/>
          <w:rFonts w:hint="cs"/>
          <w:cs/>
          <w:lang w:bidi="sa-IN"/>
        </w:rPr>
        <w:t>मन्वादि</w:t>
      </w:r>
      <w:r w:rsidR="00A916DC" w:rsidRPr="00165A02">
        <w:rPr>
          <w:rFonts w:hint="cs"/>
          <w:cs/>
        </w:rPr>
        <w:t xml:space="preserve"> </w:t>
      </w:r>
      <w:r w:rsidR="00A916DC">
        <w:t xml:space="preserve">→ </w:t>
      </w:r>
      <w:r>
        <w:rPr>
          <w:rStyle w:val="Foreign"/>
        </w:rPr>
        <w:t>manv-ādi</w:t>
      </w:r>
      <w:r w:rsidR="00A916DC">
        <w:t xml:space="preserve"> (from </w:t>
      </w:r>
      <w:r>
        <w:rPr>
          <w:rStyle w:val="Foreign"/>
        </w:rPr>
        <w:t>manu</w:t>
      </w:r>
      <w:r w:rsidR="00A916DC">
        <w:rPr>
          <w:rStyle w:val="Foreign"/>
        </w:rPr>
        <w:t>+</w:t>
      </w:r>
      <w:r>
        <w:rPr>
          <w:rStyle w:val="Foreign"/>
        </w:rPr>
        <w:t>ādi</w:t>
      </w:r>
      <w:r w:rsidR="00A916DC">
        <w:t>)</w:t>
      </w:r>
    </w:p>
    <w:p w14:paraId="149EEC29" w14:textId="41CDC33C" w:rsidR="00CA10B6" w:rsidRDefault="00CA10B6" w:rsidP="00A916DC">
      <w:pPr>
        <w:pStyle w:val="Lista3"/>
      </w:pPr>
      <w:r w:rsidRPr="00CA10B6">
        <w:rPr>
          <w:rStyle w:val="ForeignDevanagariScript"/>
          <w:rFonts w:hint="cs"/>
          <w:cs/>
        </w:rPr>
        <w:t>महर्</w:t>
      </w:r>
      <w:r w:rsidRPr="00CA10B6">
        <w:rPr>
          <w:rStyle w:val="ForeignDevanagariScript"/>
          <w:cs/>
        </w:rPr>
        <w:t>ष</w:t>
      </w:r>
      <w:r w:rsidRPr="00CA10B6">
        <w:rPr>
          <w:rStyle w:val="ForeignDevanagariScript"/>
          <w:rFonts w:hint="cs"/>
          <w:cs/>
        </w:rPr>
        <w:t>ि</w:t>
      </w:r>
      <w:r w:rsidRPr="00165A02">
        <w:rPr>
          <w:rFonts w:hint="cs"/>
          <w:cs/>
        </w:rPr>
        <w:t xml:space="preserve"> </w:t>
      </w:r>
      <w:r>
        <w:t xml:space="preserve">→ </w:t>
      </w:r>
      <w:r>
        <w:rPr>
          <w:rStyle w:val="Foreign"/>
        </w:rPr>
        <w:t>maha</w:t>
      </w:r>
      <w:r>
        <w:rPr>
          <w:rStyle w:val="Foreign"/>
        </w:rPr>
        <w:t>-</w:t>
      </w:r>
      <w:r>
        <w:rPr>
          <w:rStyle w:val="Foreign"/>
        </w:rPr>
        <w:t>rṣi</w:t>
      </w:r>
      <w:r>
        <w:t xml:space="preserve"> (from </w:t>
      </w:r>
      <w:r>
        <w:rPr>
          <w:rStyle w:val="Foreign"/>
        </w:rPr>
        <w:t>mahā</w:t>
      </w:r>
      <w:r>
        <w:rPr>
          <w:rStyle w:val="Foreign"/>
        </w:rPr>
        <w:t>+</w:t>
      </w:r>
      <w:r>
        <w:rPr>
          <w:rStyle w:val="Foreign"/>
        </w:rPr>
        <w:t>r̥ṣi</w:t>
      </w:r>
      <w:r>
        <w:t>)</w:t>
      </w:r>
    </w:p>
    <w:p w14:paraId="04E17B98" w14:textId="77777777" w:rsidR="00CA10B6" w:rsidRDefault="00CA10B6" w:rsidP="00CA10B6">
      <w:pPr>
        <w:pStyle w:val="Lista2"/>
      </w:pPr>
      <w:r>
        <w:t xml:space="preserve">the </w:t>
      </w:r>
      <w:r>
        <w:t xml:space="preserve">use of the class nasal where standard orthography would employ an </w:t>
      </w:r>
      <w:r>
        <w:rPr>
          <w:rStyle w:val="Foreign"/>
        </w:rPr>
        <w:t>anusvāra</w:t>
      </w:r>
      <w:r>
        <w:t xml:space="preserve">, e.g. </w:t>
      </w:r>
      <w:r>
        <w:t xml:space="preserve">in </w:t>
      </w:r>
      <w:r>
        <w:t>Sanskrit</w:t>
      </w:r>
    </w:p>
    <w:p w14:paraId="0224988F" w14:textId="44C13F93" w:rsidR="00CA10B6" w:rsidRDefault="00CA10B6" w:rsidP="00CA10B6">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rsidRPr="00CA10B6">
        <w:t xml:space="preserve"> → </w:t>
      </w:r>
      <w:r>
        <w:rPr>
          <w:rStyle w:val="Foreign"/>
        </w:rPr>
        <w:t>U</w:t>
      </w:r>
      <w:r>
        <w:rPr>
          <w:rStyle w:val="Foreign"/>
        </w:rPr>
        <w:t>ktañ ca</w:t>
      </w:r>
    </w:p>
    <w:p w14:paraId="2DB07263" w14:textId="44B0D447" w:rsidR="00CA10B6" w:rsidRDefault="00CA10B6" w:rsidP="00CA10B6">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sidRPr="00CA10B6">
        <w:rPr>
          <w:rFonts w:hint="cs"/>
          <w:cs/>
        </w:rPr>
        <w:t xml:space="preserve"> </w:t>
      </w:r>
      <w:r w:rsidRPr="00CA10B6">
        <w:t>→</w:t>
      </w:r>
      <w:r w:rsidRPr="00CA10B6">
        <w:t xml:space="preserve"> </w:t>
      </w:r>
      <w:r>
        <w:rPr>
          <w:rStyle w:val="Foreign"/>
        </w:rPr>
        <w:t>śaraṇaṅ gataḥ</w:t>
      </w:r>
    </w:p>
    <w:p w14:paraId="59999B06" w14:textId="703407DF" w:rsidR="00CA10B6" w:rsidRDefault="00CA10B6" w:rsidP="00CA10B6">
      <w:pPr>
        <w:pStyle w:val="Lista2"/>
      </w:pPr>
      <w:r>
        <w:t>the assimilation of initial /h/ to a preceding stop, altering the /h/ to a corresponding aspirate, e.g.</w:t>
      </w:r>
    </w:p>
    <w:p w14:paraId="550F819E" w14:textId="3D55F97D" w:rsidR="00804C68" w:rsidRDefault="00804C68" w:rsidP="00CA10B6">
      <w:pPr>
        <w:pStyle w:val="Lista3"/>
      </w:pPr>
      <w:r>
        <w:t>Sanskrit</w:t>
      </w:r>
      <w:r>
        <w:rPr>
          <w:rStyle w:val="Foreign"/>
        </w:rPr>
        <w:t xml:space="preserve"> </w:t>
      </w:r>
      <w:r w:rsidR="00CA10B6">
        <w:rPr>
          <w:rStyle w:val="ForeignDevanagariScript"/>
          <w:rFonts w:hint="cs"/>
          <w:cs/>
          <w:lang w:bidi="sa-IN"/>
        </w:rPr>
        <w:t>तद्धि</w:t>
      </w:r>
      <w:r w:rsidR="00CA10B6" w:rsidRPr="007B0A48">
        <w:t xml:space="preserve"> </w:t>
      </w:r>
      <w:r w:rsidR="00CA10B6" w:rsidRPr="007B0A48">
        <w:t xml:space="preserve">→ </w:t>
      </w:r>
      <w:r w:rsidR="00CA10B6">
        <w:rPr>
          <w:rStyle w:val="Foreign"/>
        </w:rPr>
        <w:t>tad dhi</w:t>
      </w:r>
      <w:r w:rsidR="00CA10B6">
        <w:t xml:space="preserve"> </w:t>
      </w:r>
      <w:r w:rsidR="007B0A48">
        <w:t xml:space="preserve">(for </w:t>
      </w:r>
      <w:r w:rsidR="007B0A48">
        <w:rPr>
          <w:rStyle w:val="Foreign"/>
        </w:rPr>
        <w:t>tat + hi</w:t>
      </w:r>
      <w:r w:rsidR="007B0A48">
        <w:t>)</w:t>
      </w:r>
      <w:r w:rsidR="007B0A48">
        <w:t xml:space="preserve"> </w:t>
      </w:r>
      <w:r w:rsidR="00CA10B6">
        <w:t xml:space="preserve">and </w:t>
      </w:r>
      <w:r w:rsidR="00CA10B6">
        <w:rPr>
          <w:rStyle w:val="ForeignDevanagariScript"/>
          <w:rFonts w:hint="cs"/>
          <w:cs/>
          <w:lang w:bidi="sa-IN"/>
        </w:rPr>
        <w:t>तद्धित</w:t>
      </w:r>
      <w:r w:rsidR="00CA10B6">
        <w:rPr>
          <w:rStyle w:val="Foreign"/>
        </w:rPr>
        <w:t xml:space="preserve"> </w:t>
      </w:r>
      <w:r>
        <w:rPr>
          <w:rStyle w:val="Foreign"/>
        </w:rPr>
        <w:t>tad</w:t>
      </w:r>
      <w:r w:rsidR="007B0A48">
        <w:rPr>
          <w:rStyle w:val="Foreign"/>
        </w:rPr>
        <w:t>-</w:t>
      </w:r>
      <w:r>
        <w:rPr>
          <w:rStyle w:val="Foreign"/>
        </w:rPr>
        <w:t>dhi</w:t>
      </w:r>
      <w:r w:rsidR="007B0A48">
        <w:rPr>
          <w:rStyle w:val="Foreign"/>
        </w:rPr>
        <w:t xml:space="preserve">ta </w:t>
      </w:r>
      <w:r w:rsidR="007B0A48">
        <w:t xml:space="preserve">(for </w:t>
      </w:r>
      <w:r w:rsidR="007B0A48">
        <w:rPr>
          <w:rStyle w:val="Foreign"/>
        </w:rPr>
        <w:t>tat+hi</w:t>
      </w:r>
      <w:r w:rsidR="007B0A48">
        <w:rPr>
          <w:rStyle w:val="Foreign"/>
        </w:rPr>
        <w:t>ta</w:t>
      </w:r>
      <w:r w:rsidR="007B0A48">
        <w:t>)</w:t>
      </w:r>
    </w:p>
    <w:p w14:paraId="3766C397" w14:textId="0AA9C1EC" w:rsidR="007B0A48" w:rsidRDefault="007B0A48" w:rsidP="00CA10B6">
      <w:pPr>
        <w:pStyle w:val="Lista3"/>
      </w:pPr>
      <w:r>
        <w:t xml:space="preserve">Old Javanese </w:t>
      </w:r>
      <w:r>
        <w:rPr>
          <w:rStyle w:val="Foreign"/>
        </w:rPr>
        <w:t>buAt-thajyanya</w:t>
      </w:r>
      <w:r>
        <w:t xml:space="preserve"> (derived from </w:t>
      </w:r>
      <w:r>
        <w:rPr>
          <w:rStyle w:val="Foreign"/>
        </w:rPr>
        <w:t>bvat haji</w:t>
      </w:r>
      <w:r>
        <w:t>)</w:t>
      </w:r>
    </w:p>
    <w:p w14:paraId="62D2AC0C" w14:textId="6F63704B" w:rsidR="007B0A48" w:rsidRDefault="007B0A48" w:rsidP="00CA10B6">
      <w:pPr>
        <w:pStyle w:val="Lista3"/>
      </w:pPr>
      <w:r>
        <w:t>note that in these cases, the phonetic sequences may be more appropriately segmented into /</w:t>
      </w:r>
      <w:r w:rsidRPr="007B0A48">
        <w:rPr>
          <w:rStyle w:val="Foreign"/>
        </w:rPr>
        <w:t>tadd hi</w:t>
      </w:r>
      <w:r>
        <w:t>/ and /</w:t>
      </w:r>
      <w:r w:rsidRPr="007B0A48">
        <w:rPr>
          <w:rStyle w:val="Foreign"/>
        </w:rPr>
        <w:t>buatt-hajyanya</w:t>
      </w:r>
      <w:r>
        <w:t>/, but the written form involves the graphemes &lt;dh&gt; and &lt;th&gt;, which, though transliterated by digraphs, are indivisible</w:t>
      </w:r>
    </w:p>
    <w:p w14:paraId="7B1082B2" w14:textId="00D2BDDB" w:rsidR="007B0A48" w:rsidRPr="007B0A48" w:rsidRDefault="007B0A48" w:rsidP="007B0A48">
      <w:pPr>
        <w:pStyle w:val="Lista2"/>
        <w:rPr>
          <w:noProof/>
        </w:rPr>
      </w:pPr>
      <w:r>
        <w:rPr>
          <w:noProof/>
        </w:rPr>
        <w:t>the generation of graphemes not originally present in either of the morphemes, to be segmented as in the examples below</w:t>
      </w:r>
    </w:p>
    <w:p w14:paraId="5E3E64C9" w14:textId="084715EC" w:rsidR="00804C68" w:rsidRDefault="00804C68" w:rsidP="00CA10B6">
      <w:pPr>
        <w:pStyle w:val="Lista3"/>
        <w:rPr>
          <w:i/>
          <w:noProof/>
        </w:rPr>
      </w:pPr>
      <w:r>
        <w:t xml:space="preserve">Sanskrit </w:t>
      </w:r>
      <w:r>
        <w:rPr>
          <w:rStyle w:val="Foreign"/>
        </w:rPr>
        <w:t>putrām̐l lakṣmīḥ</w:t>
      </w:r>
      <w:r>
        <w:t xml:space="preserve"> (</w:t>
      </w:r>
      <w:r w:rsidR="007B0A48">
        <w:t xml:space="preserve">from </w:t>
      </w:r>
      <w:r w:rsidR="007B0A48">
        <w:rPr>
          <w:rStyle w:val="Foreign"/>
        </w:rPr>
        <w:t>putrān + lakṣmīḥ</w:t>
      </w:r>
      <w:r>
        <w:t>)</w:t>
      </w:r>
    </w:p>
    <w:p w14:paraId="481698C3" w14:textId="219607F5" w:rsidR="00934CA2" w:rsidRPr="00934CA2" w:rsidRDefault="00934CA2" w:rsidP="00CA10B6">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693E994D" w14:textId="74771B7A" w:rsidR="00934CA2" w:rsidRDefault="00934CA2" w:rsidP="00CA10B6">
      <w:pPr>
        <w:pStyle w:val="Lista3"/>
      </w:pPr>
      <w:r>
        <w:t xml:space="preserve">Old Javanese </w:t>
      </w:r>
      <w:r>
        <w:rPr>
          <w:rStyle w:val="Foreign"/>
        </w:rPr>
        <w:t>darpaṇa ryy avakta</w:t>
      </w:r>
      <w:r>
        <w:t xml:space="preserve"> </w:t>
      </w:r>
      <w:r>
        <w:t xml:space="preserve">(orthographic variation of </w:t>
      </w:r>
      <w:r>
        <w:rPr>
          <w:rStyle w:val="Foreign"/>
        </w:rPr>
        <w:t>darpaṇa ry avakta</w:t>
      </w:r>
      <w:r>
        <w:t>)</w:t>
      </w:r>
    </w:p>
    <w:p w14:paraId="1AAD6B82" w14:textId="25EF528C" w:rsidR="00804C68" w:rsidRDefault="00804C68" w:rsidP="00CA10B6">
      <w:pPr>
        <w:pStyle w:val="Lista3"/>
      </w:pPr>
      <w:r>
        <w:t xml:space="preserve">Old Javanese </w:t>
      </w:r>
      <w:r>
        <w:rPr>
          <w:rStyle w:val="Foreign"/>
        </w:rPr>
        <w:t>tann inaku</w:t>
      </w:r>
      <w:r>
        <w:t xml:space="preserve"> (</w:t>
      </w:r>
      <w:r w:rsidR="00934CA2">
        <w:t xml:space="preserve">from </w:t>
      </w:r>
      <w:commentRangeStart w:id="182"/>
      <w:r w:rsidR="00934CA2">
        <w:rPr>
          <w:rStyle w:val="Foreign"/>
        </w:rPr>
        <w:t>tan</w:t>
      </w:r>
      <w:r w:rsidR="00934CA2">
        <w:rPr>
          <w:rStyle w:val="Foreign"/>
        </w:rPr>
        <w:t xml:space="preserve"> + </w:t>
      </w:r>
      <w:r w:rsidR="00934CA2">
        <w:rPr>
          <w:rStyle w:val="Foreign"/>
        </w:rPr>
        <w:t>inaku</w:t>
      </w:r>
      <w:commentRangeEnd w:id="182"/>
      <w:r w:rsidR="00934CA2">
        <w:rPr>
          <w:rStyle w:val="Jegyzethivatkozs"/>
          <w:sz w:val="22"/>
          <w:szCs w:val="22"/>
        </w:rPr>
        <w:commentReference w:id="182"/>
      </w:r>
      <w:r>
        <w:t>)</w:t>
      </w:r>
    </w:p>
    <w:p w14:paraId="01C7978B" w14:textId="52573E63" w:rsidR="007B0A48" w:rsidRDefault="007B0A48" w:rsidP="007B0A48">
      <w:pPr>
        <w:pStyle w:val="Lista3"/>
      </w:pPr>
      <w:r w:rsidRPr="007B0A48">
        <w:t xml:space="preserve">Tamil </w:t>
      </w:r>
      <w:r>
        <w:rPr>
          <w:rStyle w:val="ForeignTamilScript"/>
          <w:rFonts w:hint="cs"/>
          <w:cs/>
        </w:rPr>
        <w:t>இப்பெருங்கோயில்</w:t>
      </w:r>
      <w:r w:rsidRPr="007B0A48">
        <w:t xml:space="preserve"> → </w:t>
      </w:r>
      <w:r>
        <w:rPr>
          <w:rStyle w:val="Foreign"/>
        </w:rPr>
        <w:t>I-p-peruṅ-kōyil</w:t>
      </w:r>
      <w:r w:rsidRPr="00934CA2">
        <w:t xml:space="preserve"> (</w:t>
      </w:r>
      <w:r w:rsidR="00934CA2" w:rsidRPr="00934CA2">
        <w:t xml:space="preserve">from </w:t>
      </w:r>
      <w:r w:rsidR="00934CA2">
        <w:rPr>
          <w:rStyle w:val="Foreign"/>
        </w:rPr>
        <w:t xml:space="preserve">I </w:t>
      </w:r>
      <w:r>
        <w:rPr>
          <w:rStyle w:val="Foreign"/>
        </w:rPr>
        <w:t>+</w:t>
      </w:r>
      <w:r w:rsidR="00934CA2">
        <w:rPr>
          <w:rStyle w:val="Foreign"/>
        </w:rPr>
        <w:t xml:space="preserve"> </w:t>
      </w:r>
      <w:r>
        <w:rPr>
          <w:rStyle w:val="Foreign"/>
        </w:rPr>
        <w:t>perum</w:t>
      </w:r>
      <w:r w:rsidR="00934CA2">
        <w:rPr>
          <w:rStyle w:val="Foreign"/>
        </w:rPr>
        <w:t xml:space="preserve"> </w:t>
      </w:r>
      <w:r>
        <w:rPr>
          <w:rStyle w:val="Foreign"/>
        </w:rPr>
        <w:t>+</w:t>
      </w:r>
      <w:r w:rsidR="00934CA2">
        <w:rPr>
          <w:rStyle w:val="Foreign"/>
        </w:rPr>
        <w:t xml:space="preserve"> </w:t>
      </w:r>
      <w:r>
        <w:rPr>
          <w:rStyle w:val="Foreign"/>
        </w:rPr>
        <w:t>kōyil</w:t>
      </w:r>
      <w:r>
        <w:t>)</w:t>
      </w:r>
    </w:p>
    <w:p w14:paraId="610D5B1A" w14:textId="1DE7439B" w:rsidR="007B0A48" w:rsidRDefault="007B0A48" w:rsidP="007B0A48">
      <w:pPr>
        <w:pStyle w:val="Lista3"/>
      </w:pPr>
      <w:r w:rsidRPr="007B0A48">
        <w:t xml:space="preserve">Tamil </w:t>
      </w:r>
      <w:r>
        <w:rPr>
          <w:rStyle w:val="ForeignTamilScript"/>
          <w:rFonts w:hint="cs"/>
          <w:cs/>
          <w:lang w:bidi="ta-IN"/>
        </w:rPr>
        <w:t>திருமேனியாட</w:t>
      </w:r>
      <w:r w:rsidRPr="007B0A48">
        <w:t xml:space="preserve"> →</w:t>
      </w:r>
      <w:r>
        <w:rPr>
          <w:rStyle w:val="Foreign"/>
        </w:rPr>
        <w:t xml:space="preserve"> </w:t>
      </w:r>
      <w:r>
        <w:rPr>
          <w:rStyle w:val="Foreign"/>
        </w:rPr>
        <w:t>tiru-mēṉi-y āṭa</w:t>
      </w:r>
      <w:r w:rsidRPr="00934CA2">
        <w:t xml:space="preserve"> (</w:t>
      </w:r>
      <w:r w:rsidR="00934CA2" w:rsidRPr="00934CA2">
        <w:t xml:space="preserve">from </w:t>
      </w:r>
      <w:r>
        <w:rPr>
          <w:rStyle w:val="Foreign"/>
        </w:rPr>
        <w:t>tiru</w:t>
      </w:r>
      <w:r w:rsidR="00934CA2">
        <w:rPr>
          <w:rStyle w:val="Foreign"/>
        </w:rPr>
        <w:t xml:space="preserve"> </w:t>
      </w:r>
      <w:r>
        <w:rPr>
          <w:rStyle w:val="Foreign"/>
        </w:rPr>
        <w:t>+</w:t>
      </w:r>
      <w:r w:rsidR="00934CA2">
        <w:rPr>
          <w:rStyle w:val="Foreign"/>
        </w:rPr>
        <w:t xml:space="preserve"> </w:t>
      </w:r>
      <w:r>
        <w:rPr>
          <w:rStyle w:val="Foreign"/>
        </w:rPr>
        <w:t xml:space="preserve">mēṉi </w:t>
      </w:r>
      <w:r w:rsidR="00934CA2">
        <w:rPr>
          <w:rStyle w:val="Foreign"/>
        </w:rPr>
        <w:t xml:space="preserve">+ </w:t>
      </w:r>
      <w:r>
        <w:rPr>
          <w:rStyle w:val="Foreign"/>
        </w:rPr>
        <w:t>āṭa</w:t>
      </w:r>
      <w:r>
        <w:t>)</w:t>
      </w:r>
    </w:p>
    <w:p w14:paraId="5675D70B" w14:textId="13954DD0" w:rsidR="007B0A48" w:rsidRDefault="00934CA2" w:rsidP="00934CA2">
      <w:pPr>
        <w:pStyle w:val="Lista4"/>
      </w:pPr>
      <w:commentRangeStart w:id="183"/>
      <w:r>
        <w:t>see §### for the use of the hyphen in Tamil sandhi analysis</w:t>
      </w:r>
      <w:commentRangeEnd w:id="183"/>
      <w:r>
        <w:rPr>
          <w:rStyle w:val="Jegyzethivatkozs"/>
          <w:sz w:val="22"/>
          <w:szCs w:val="22"/>
        </w:rPr>
        <w:commentReference w:id="183"/>
      </w:r>
    </w:p>
    <w:p w14:paraId="7A57C0CF" w14:textId="68ED8886" w:rsidR="007B0A48" w:rsidRDefault="007B0A48" w:rsidP="007B0A48">
      <w:pPr>
        <w:pStyle w:val="Lista2"/>
      </w:pPr>
      <w:r>
        <w:t>the complete elision of one of the phonemes (and the corresponding grapheme)</w:t>
      </w:r>
    </w:p>
    <w:p w14:paraId="2CADA6F1" w14:textId="7CD20771" w:rsidR="00934CA2" w:rsidRDefault="00804C68" w:rsidP="00CA10B6">
      <w:pPr>
        <w:pStyle w:val="Lista3"/>
      </w:pPr>
      <w:r>
        <w:t xml:space="preserve">Tamil </w:t>
      </w:r>
      <w:r>
        <w:rPr>
          <w:rStyle w:val="Foreign"/>
        </w:rPr>
        <w:t>arit’ eṉṟu</w:t>
      </w:r>
      <w:r>
        <w:t xml:space="preserve"> (for </w:t>
      </w:r>
      <w:r>
        <w:rPr>
          <w:rStyle w:val="Foreign"/>
        </w:rPr>
        <w:t>aritu + eṉṟu</w:t>
      </w:r>
      <w:r w:rsidR="00934CA2">
        <w:t>)</w:t>
      </w:r>
    </w:p>
    <w:p w14:paraId="0A0210B4" w14:textId="040FB294" w:rsidR="00804C68" w:rsidRDefault="00804C68" w:rsidP="00934CA2">
      <w:pPr>
        <w:pStyle w:val="Lista4"/>
      </w:pPr>
      <w:r>
        <w:t>see §</w:t>
      </w:r>
      <w:r>
        <w:fldChar w:fldCharType="begin"/>
      </w:r>
      <w:r>
        <w:instrText xml:space="preserve"> REF _Ref15565291 \r \h </w:instrText>
      </w:r>
      <w:r>
        <w:fldChar w:fldCharType="separate"/>
      </w:r>
      <w:r>
        <w:t>3.10.4</w:t>
      </w:r>
      <w:r>
        <w:fldChar w:fldCharType="end"/>
      </w:r>
      <w:r>
        <w:t xml:space="preserve"> </w:t>
      </w:r>
      <w:r w:rsidR="00934CA2">
        <w:t xml:space="preserve">about the </w:t>
      </w:r>
      <w:r>
        <w:t xml:space="preserve">elision of overshort </w:t>
      </w:r>
      <w:r>
        <w:rPr>
          <w:rStyle w:val="Foreign"/>
        </w:rPr>
        <w:t>u</w:t>
      </w:r>
      <w:r>
        <w:t xml:space="preserve"> in Tamil</w:t>
      </w:r>
    </w:p>
    <w:p w14:paraId="3DC89786" w14:textId="6BC2E330" w:rsidR="00934CA2" w:rsidRDefault="00934CA2" w:rsidP="00934CA2">
      <w:pPr>
        <w:pStyle w:val="Lista3"/>
      </w:pPr>
      <w:r>
        <w:t xml:space="preserve">the </w:t>
      </w:r>
      <w:commentRangeStart w:id="184"/>
      <w:r>
        <w:t xml:space="preserve">elision of initial </w:t>
      </w:r>
      <w:r>
        <w:rPr>
          <w:rStyle w:val="Foreign"/>
        </w:rPr>
        <w:t>a</w:t>
      </w:r>
      <w:commentRangeEnd w:id="184"/>
      <w:r w:rsidR="00A84089">
        <w:rPr>
          <w:rStyle w:val="Jegyzethivatkozs"/>
          <w:sz w:val="22"/>
          <w:szCs w:val="22"/>
        </w:rPr>
        <w:commentReference w:id="184"/>
      </w:r>
      <w:r>
        <w:t xml:space="preserve"> </w:t>
      </w:r>
      <w:r w:rsidR="00B128FB">
        <w:t xml:space="preserve">after a preceding </w:t>
      </w:r>
      <w:r w:rsidR="00B128FB">
        <w:rPr>
          <w:rStyle w:val="Foreign"/>
        </w:rPr>
        <w:t>o</w:t>
      </w:r>
      <w:r w:rsidR="00B128FB">
        <w:t xml:space="preserve"> or </w:t>
      </w:r>
      <w:r w:rsidR="00B128FB">
        <w:rPr>
          <w:rStyle w:val="Foreign"/>
        </w:rPr>
        <w:t>e</w:t>
      </w:r>
      <w:r w:rsidR="00B128FB">
        <w:t xml:space="preserve"> </w:t>
      </w:r>
      <w:r>
        <w:t xml:space="preserve">in Sanskrit does not involve morpheme boundaries inside an </w:t>
      </w:r>
      <w:r>
        <w:rPr>
          <w:rStyle w:val="Foreign"/>
        </w:rPr>
        <w:t>akṣara</w:t>
      </w:r>
      <w:r>
        <w:t>, so it can be segmented without any difficulty</w:t>
      </w:r>
      <w:r w:rsidR="00A84089">
        <w:t xml:space="preserve">, e.g. </w:t>
      </w:r>
      <w:r w:rsidR="00A84089">
        <w:rPr>
          <w:rStyle w:val="Foreign"/>
        </w:rPr>
        <w:t>tato pi</w:t>
      </w:r>
      <w:r w:rsidR="00A84089">
        <w:t xml:space="preserve"> (for </w:t>
      </w:r>
      <w:r w:rsidR="00A84089">
        <w:rPr>
          <w:rStyle w:val="Foreign"/>
        </w:rPr>
        <w:t>tataḥ + api</w:t>
      </w:r>
      <w:r w:rsidR="00A84089">
        <w:t>)</w:t>
      </w:r>
    </w:p>
    <w:p w14:paraId="21B2567B" w14:textId="68CD8862" w:rsidR="00B128FB" w:rsidRDefault="00B128FB" w:rsidP="00804C68">
      <w:pPr>
        <w:pStyle w:val="Lista"/>
      </w:pPr>
      <w:r>
        <w:t>conversely, the fusion of a final and an initial vowel into a single vowel must be distinguished from elision, and can never be segmented, including the following cases in Sanskrit</w:t>
      </w:r>
    </w:p>
    <w:p w14:paraId="338804AF" w14:textId="45B3E232" w:rsidR="00B128FB" w:rsidRDefault="00B128FB" w:rsidP="00B128FB">
      <w:pPr>
        <w:pStyle w:val="Lista2"/>
      </w:pPr>
      <w:r>
        <w:rPr>
          <w:rStyle w:val="Foreign"/>
        </w:rPr>
        <w:t>kr̥tārtha</w:t>
      </w:r>
      <w:r>
        <w:t xml:space="preserve"> (from </w:t>
      </w:r>
      <w:r>
        <w:rPr>
          <w:rStyle w:val="Foreign"/>
        </w:rPr>
        <w:t>kr̥ta+artha</w:t>
      </w:r>
      <w:r>
        <w:t>)</w:t>
      </w:r>
    </w:p>
    <w:p w14:paraId="7840424F" w14:textId="18B66966" w:rsidR="00B128FB" w:rsidRDefault="00B128FB" w:rsidP="00B128FB">
      <w:pPr>
        <w:pStyle w:val="Lista2"/>
      </w:pPr>
      <w:r>
        <w:rPr>
          <w:rStyle w:val="Foreign"/>
        </w:rPr>
        <w:t>tatrāgataḥ</w:t>
      </w:r>
      <w:r>
        <w:t xml:space="preserve"> (from </w:t>
      </w:r>
      <w:r>
        <w:rPr>
          <w:rStyle w:val="Foreign"/>
        </w:rPr>
        <w:t>tatra+āgataḥ</w:t>
      </w:r>
      <w:r>
        <w:t>)</w:t>
      </w:r>
    </w:p>
    <w:p w14:paraId="0676C450" w14:textId="76892D9D" w:rsidR="00B128FB" w:rsidRPr="00B128FB" w:rsidRDefault="00B128FB" w:rsidP="00B128FB">
      <w:pPr>
        <w:pStyle w:val="Lista3"/>
        <w:rPr>
          <w:rStyle w:val="Foreign"/>
          <w:i w:val="0"/>
          <w:iCs w:val="0"/>
          <w:noProof w:val="0"/>
        </w:rPr>
      </w:pPr>
      <w:r>
        <w:rPr>
          <w:rStyle w:val="Foreign"/>
          <w:i w:val="0"/>
          <w:iCs w:val="0"/>
          <w:noProof w:val="0"/>
        </w:rPr>
        <w:t xml:space="preserve">note that editorial </w:t>
      </w:r>
      <w:r w:rsidRPr="00B128FB">
        <w:rPr>
          <w:rStyle w:val="Foreign"/>
        </w:rPr>
        <w:t>avagraha</w:t>
      </w:r>
      <w:r>
        <w:rPr>
          <w:rStyle w:val="Foreign"/>
          <w:i w:val="0"/>
          <w:iCs w:val="0"/>
          <w:noProof w:val="0"/>
        </w:rPr>
        <w:t xml:space="preserve"> (§###) must never be added to indicate the merging of initial </w:t>
      </w:r>
      <w:r>
        <w:rPr>
          <w:rStyle w:val="Foreign"/>
        </w:rPr>
        <w:t>a</w:t>
      </w:r>
      <w:r>
        <w:t xml:space="preserve"> or </w:t>
      </w:r>
      <w:r>
        <w:rPr>
          <w:rStyle w:val="Foreign"/>
        </w:rPr>
        <w:t>ā</w:t>
      </w:r>
      <w:r>
        <w:t xml:space="preserve"> into a preceding vowel, but should one or two original </w:t>
      </w:r>
      <w:r w:rsidRPr="00B128FB">
        <w:rPr>
          <w:rStyle w:val="Foreign"/>
        </w:rPr>
        <w:t>avagraha</w:t>
      </w:r>
      <w:r>
        <w:t>s be present in such a case, they must of course be transliterated</w:t>
      </w:r>
    </w:p>
    <w:p w14:paraId="36BEAC7C" w14:textId="4BEBE39E" w:rsidR="00B128FB" w:rsidRDefault="00B128FB" w:rsidP="00B128FB">
      <w:pPr>
        <w:pStyle w:val="Lista2"/>
      </w:pPr>
      <w:r>
        <w:rPr>
          <w:rStyle w:val="Foreign"/>
        </w:rPr>
        <w:t>gacchatīva</w:t>
      </w:r>
      <w:r>
        <w:t xml:space="preserve"> (from </w:t>
      </w:r>
      <w:r>
        <w:rPr>
          <w:rStyle w:val="Foreign"/>
        </w:rPr>
        <w:t>gacchati + iva</w:t>
      </w:r>
      <w:r>
        <w:t>)</w:t>
      </w:r>
    </w:p>
    <w:p w14:paraId="1AEAA501" w14:textId="63EE80E7" w:rsidR="00804C68" w:rsidRDefault="00804C68" w:rsidP="00B128FB">
      <w:pPr>
        <w:pStyle w:val="Lista2"/>
      </w:pPr>
      <w:r>
        <w:rPr>
          <w:rStyle w:val="Foreign"/>
        </w:rPr>
        <w:t>seyam</w:t>
      </w:r>
      <w:r>
        <w:t xml:space="preserve"> (</w:t>
      </w:r>
      <w:r w:rsidR="00B128FB">
        <w:t xml:space="preserve">from </w:t>
      </w:r>
      <w:r>
        <w:rPr>
          <w:rStyle w:val="Foreign"/>
        </w:rPr>
        <w:t>sā + iyam</w:t>
      </w:r>
      <w:r>
        <w:t>)</w:t>
      </w:r>
    </w:p>
    <w:p w14:paraId="1F438342" w14:textId="6A0B9B49" w:rsidR="00B128FB" w:rsidRDefault="00B128FB" w:rsidP="00B128FB">
      <w:pPr>
        <w:pStyle w:val="Lista2"/>
      </w:pPr>
      <w:r>
        <w:rPr>
          <w:rStyle w:val="Foreign"/>
        </w:rPr>
        <w:t>gataujas</w:t>
      </w:r>
      <w:r>
        <w:t xml:space="preserve"> (from </w:t>
      </w:r>
      <w:r>
        <w:rPr>
          <w:rStyle w:val="Foreign"/>
        </w:rPr>
        <w:t>gata + ojas</w:t>
      </w:r>
      <w:r>
        <w:t>)</w:t>
      </w:r>
    </w:p>
    <w:p w14:paraId="2CD3691B" w14:textId="58C89E23" w:rsidR="00216C86" w:rsidRDefault="006742B6" w:rsidP="000515FE">
      <w:pPr>
        <w:pStyle w:val="Cmsor3"/>
      </w:pPr>
      <w:bookmarkStart w:id="185" w:name="_Ref203120846"/>
      <w:r>
        <w:t>Editorial</w:t>
      </w:r>
      <w:r w:rsidR="00000000">
        <w:t xml:space="preserve"> </w:t>
      </w:r>
      <w:bookmarkEnd w:id="177"/>
      <w:r w:rsidR="00FB6C21">
        <w:t>spacing</w:t>
      </w:r>
      <w:bookmarkEnd w:id="180"/>
      <w:bookmarkEnd w:id="185"/>
    </w:p>
    <w:p w14:paraId="659080A7" w14:textId="229FB43E" w:rsidR="00903CC7" w:rsidRDefault="00FB6C21" w:rsidP="000515FE">
      <w:r>
        <w:rPr>
          <w:lang w:eastAsia="en-US" w:bidi="ar-SA"/>
        </w:rPr>
        <w:t xml:space="preserve">Since the texts we work with typically use </w:t>
      </w:r>
      <w:r>
        <w:rPr>
          <w:i/>
          <w:iCs/>
          <w:lang w:eastAsia="en-US" w:bidi="ar-SA"/>
        </w:rPr>
        <w:t>scripto continua</w:t>
      </w:r>
      <w:r>
        <w:t xml:space="preserve">, i.e. continuous writing without interword spaces, any and all spaces in our transliterated texts will be considered editorial. Significant spaces present in the </w:t>
      </w:r>
      <w:r>
        <w:lastRenderedPageBreak/>
        <w:t>source must therefore be indicated explicitly (§</w:t>
      </w:r>
      <w:r>
        <w:fldChar w:fldCharType="begin"/>
      </w:r>
      <w:r>
        <w:instrText xml:space="preserve"> REF _Ref203115812 \r \h </w:instrText>
      </w:r>
      <w:r>
        <w:fldChar w:fldCharType="separate"/>
      </w:r>
      <w:r>
        <w:t>6.4</w:t>
      </w:r>
      <w:r>
        <w:fldChar w:fldCharType="end"/>
      </w:r>
      <w:r>
        <w:t>). Editorial spacing of transliterated texts is strongly recommended in order to help the reader and to show how you analyse the text into words.</w:t>
      </w:r>
    </w:p>
    <w:p w14:paraId="410421DD" w14:textId="66788871" w:rsidR="00903CC7" w:rsidRPr="00903CC7" w:rsidRDefault="00903CC7" w:rsidP="006742B6">
      <w:pPr>
        <w:pStyle w:val="Lista"/>
      </w:pPr>
      <w:r w:rsidRPr="00903CC7">
        <w:t>Spa</w:t>
      </w:r>
      <w:r>
        <w:t>cing of non-phonographic graphemes</w:t>
      </w:r>
    </w:p>
    <w:p w14:paraId="7CA73F0F" w14:textId="0630066B" w:rsidR="00903CC7" w:rsidRDefault="00903CC7" w:rsidP="000515FE">
      <w:pPr>
        <w:pStyle w:val="Lista"/>
      </w:pPr>
      <w:r w:rsidRPr="00903CC7">
        <w:t>ffff</w:t>
      </w:r>
    </w:p>
    <w:p w14:paraId="227FF7DD" w14:textId="77777777" w:rsidR="00E83475" w:rsidRDefault="00E83475" w:rsidP="000515FE">
      <w:pPr>
        <w:pStyle w:val="Lista"/>
      </w:pPr>
      <w:r>
        <w:t xml:space="preserve">before an </w:t>
      </w:r>
      <w:r>
        <w:rPr>
          <w:rStyle w:val="Foreign"/>
        </w:rPr>
        <w:t>avagraha</w:t>
      </w:r>
      <w:r>
        <w:t>, unless it occurs within a compound</w:t>
      </w:r>
    </w:p>
    <w:p w14:paraId="2254A7E3" w14:textId="77777777" w:rsidR="00E83475" w:rsidRDefault="00E83475" w:rsidP="000515FE">
      <w:pPr>
        <w:pStyle w:val="Lista2"/>
      </w:pPr>
      <w:r>
        <w:t xml:space="preserve">thus use, e.g. </w:t>
      </w:r>
      <w:r>
        <w:rPr>
          <w:rStyle w:val="Foreign"/>
        </w:rPr>
        <w:t>so ’bhūt</w:t>
      </w:r>
      <w:r>
        <w:t xml:space="preserve"> and not </w:t>
      </w:r>
      <w:r>
        <w:rPr>
          <w:rStyle w:val="Foreign"/>
        </w:rPr>
        <w:t>so’bhūt</w:t>
      </w:r>
      <w:r>
        <w:t xml:space="preserve"> for separate words, but use e.g. </w:t>
      </w:r>
      <w:r>
        <w:rPr>
          <w:rStyle w:val="Foreign"/>
        </w:rPr>
        <w:t>saro’nte</w:t>
      </w:r>
      <w:r>
        <w:t xml:space="preserve"> or </w:t>
      </w:r>
      <w:r>
        <w:rPr>
          <w:rStyle w:val="Foreign"/>
        </w:rPr>
        <w:t>saro-’nte</w:t>
      </w:r>
      <w:r>
        <w:t xml:space="preserve"> in compound, depending on whether or not you use hyphens for compound segmentation</w:t>
      </w:r>
    </w:p>
    <w:p w14:paraId="35A55378" w14:textId="77777777" w:rsidR="00E83475" w:rsidRDefault="00E83475" w:rsidP="000515FE">
      <w:pPr>
        <w:pStyle w:val="Lista"/>
      </w:pPr>
    </w:p>
    <w:p w14:paraId="183ECC47" w14:textId="5B630DDD" w:rsidR="00903CC7" w:rsidRDefault="00903CC7" w:rsidP="006742B6">
      <w:pPr>
        <w:pStyle w:val="Lista"/>
      </w:pPr>
      <w:r>
        <w:t>Spacing of editorial markup</w:t>
      </w:r>
    </w:p>
    <w:p w14:paraId="0150589F" w14:textId="725B9F77" w:rsidR="00903CC7" w:rsidRPr="00903CC7" w:rsidRDefault="00903CC7" w:rsidP="000515FE">
      <w:pPr>
        <w:pStyle w:val="Lista"/>
      </w:pPr>
      <w:r>
        <w:t>ffff</w:t>
      </w:r>
    </w:p>
    <w:p w14:paraId="30BCE55D" w14:textId="77777777" w:rsidR="00216C86" w:rsidRDefault="00000000" w:rsidP="000515FE">
      <w:pPr>
        <w:pStyle w:val="Cmsor3"/>
      </w:pPr>
      <w:bookmarkStart w:id="186" w:name="_Toc17811424"/>
      <w:bookmarkStart w:id="187" w:name="_Toc17811479"/>
      <w:bookmarkStart w:id="188" w:name="_Ref38379352"/>
      <w:bookmarkStart w:id="189" w:name="_Toc199757556"/>
      <w:bookmarkStart w:id="190" w:name="_Ref199926571"/>
      <w:bookmarkStart w:id="191" w:name="_Toc203031468"/>
      <w:bookmarkStart w:id="192" w:name="_Ref203116440"/>
      <w:bookmarkStart w:id="193" w:name="_Ref203120938"/>
      <w:r>
        <w:t>Editorial hyphenation</w:t>
      </w:r>
      <w:bookmarkEnd w:id="186"/>
      <w:bookmarkEnd w:id="187"/>
      <w:bookmarkEnd w:id="188"/>
      <w:bookmarkEnd w:id="189"/>
      <w:bookmarkEnd w:id="190"/>
      <w:bookmarkEnd w:id="191"/>
      <w:bookmarkEnd w:id="192"/>
      <w:bookmarkEnd w:id="193"/>
    </w:p>
    <w:p w14:paraId="0D10E999" w14:textId="6550D57F" w:rsidR="00960E8D" w:rsidRDefault="00960E8D" w:rsidP="000515FE">
      <w:pPr>
        <w:pStyle w:val="Lista"/>
      </w:pPr>
      <w:r>
        <w:t>@the below now moved to above, here keep only a minimum</w:t>
      </w:r>
    </w:p>
    <w:p w14:paraId="59B7DBAD" w14:textId="2A1F47C4" w:rsidR="00216C86" w:rsidRDefault="00000000" w:rsidP="000515FE">
      <w:pPr>
        <w:pStyle w:val="Lista"/>
      </w:pPr>
      <w:r>
        <w:t>editorial hyphens may be optionally added for the following purposes</w:t>
      </w:r>
    </w:p>
    <w:p w14:paraId="7D737334" w14:textId="77777777" w:rsidR="00216C86" w:rsidRDefault="00000000" w:rsidP="000515FE">
      <w:pPr>
        <w:pStyle w:val="Lista2"/>
      </w:pPr>
      <w:r>
        <w:rPr>
          <w:b/>
          <w:bCs/>
        </w:rPr>
        <w:t>segmentation of compounds</w:t>
      </w:r>
      <w:r>
        <w:t xml:space="preserve"> in Sanskrit and other compound-heavy languages</w:t>
      </w:r>
    </w:p>
    <w:p w14:paraId="51179FA7" w14:textId="77777777" w:rsidR="00216C86" w:rsidRDefault="00000000" w:rsidP="000515FE">
      <w:pPr>
        <w:pStyle w:val="Lista3"/>
      </w:pPr>
      <w:r>
        <w:t>such segmentation need not be exhaustive</w:t>
      </w:r>
    </w:p>
    <w:p w14:paraId="1254BCFC" w14:textId="77777777" w:rsidR="00216C86" w:rsidRDefault="00000000" w:rsidP="000515FE">
      <w:pPr>
        <w:pStyle w:val="Lista4"/>
      </w:pPr>
      <w:r>
        <w:t>feel free to hyphenate only long or difficult compounds and leave others intact</w:t>
      </w:r>
    </w:p>
    <w:p w14:paraId="57E2D7ED" w14:textId="77777777" w:rsidR="00216C86" w:rsidRDefault="00000000" w:rsidP="000515FE">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14:paraId="34828AC5" w14:textId="77777777" w:rsidR="00216C86" w:rsidRDefault="00000000" w:rsidP="000515FE">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14:paraId="584B4CB5" w14:textId="77777777" w:rsidR="00216C86" w:rsidRDefault="00000000" w:rsidP="000515FE">
      <w:pPr>
        <w:pStyle w:val="Lista"/>
      </w:pPr>
      <w:r>
        <w:rPr>
          <w:b/>
          <w:bCs/>
        </w:rPr>
        <w:t>do not use hyphens</w:t>
      </w:r>
      <w:r>
        <w:t xml:space="preserve"> for any other purpose, e.g. to show that a word has been broken into two parts by the end of an inscribed line </w:t>
      </w:r>
    </w:p>
    <w:p w14:paraId="5BCAA434" w14:textId="77777777" w:rsidR="00216C86" w:rsidRDefault="00000000" w:rsidP="000515FE">
      <w:pPr>
        <w:pStyle w:val="Lista2"/>
      </w:pPr>
      <w:r>
        <w:t>this should be noted in markup (see EGD §3.2.4)</w:t>
      </w:r>
    </w:p>
    <w:p w14:paraId="080A40AD" w14:textId="77777777" w:rsidR="00216C86" w:rsidRDefault="00000000" w:rsidP="000515FE">
      <w:pPr>
        <w:pStyle w:val="Lista2"/>
      </w:pPr>
      <w:r>
        <w:t>if you are not adding any markup, please use the character ¬ (</w:t>
      </w:r>
      <w:r>
        <w:rPr>
          <w:rStyle w:val="Code"/>
        </w:rPr>
        <w:t>U+00AC</w:t>
      </w:r>
      <w:r>
        <w:t xml:space="preserve"> Not Sign; do not use a hyphen), which will be auto-converted into the proper markup</w:t>
      </w:r>
    </w:p>
    <w:p w14:paraId="0C5FE1E6" w14:textId="77777777" w:rsidR="00216C86" w:rsidRDefault="00000000" w:rsidP="000515FE">
      <w:pPr>
        <w:pStyle w:val="Lista"/>
      </w:pPr>
      <w:r>
        <w:t>if you use hyphens for editorial compound analysis, and</w:t>
      </w:r>
    </w:p>
    <w:p w14:paraId="5569FF1B" w14:textId="77777777" w:rsidR="00216C86" w:rsidRDefault="00000000" w:rsidP="000515FE">
      <w:pPr>
        <w:pStyle w:val="Lista2"/>
      </w:pPr>
      <w:r>
        <w:rPr>
          <w:b/>
          <w:bCs/>
        </w:rPr>
        <w:t>a physical line break</w:t>
      </w:r>
      <w:r>
        <w:t xml:space="preserve"> coincides with such a hyphen, then</w:t>
      </w:r>
    </w:p>
    <w:p w14:paraId="5E6CA4BF" w14:textId="77777777" w:rsidR="00216C86" w:rsidRDefault="00000000" w:rsidP="000515FE">
      <w:pPr>
        <w:pStyle w:val="Lista3"/>
      </w:pPr>
      <w:r>
        <w:t>first encode the physical line break as one inside a word (as per EGD §3.2.4 or with the shorthand ¬)</w:t>
      </w:r>
    </w:p>
    <w:p w14:paraId="08F9097C" w14:textId="77777777" w:rsidR="00216C86" w:rsidRDefault="00000000" w:rsidP="000515FE">
      <w:pPr>
        <w:pStyle w:val="Lista3"/>
      </w:pPr>
      <w:r>
        <w:t>then put the editorial hyphen at the beginning of the new line</w:t>
      </w:r>
    </w:p>
    <w:p w14:paraId="54ED8235" w14:textId="77777777" w:rsidR="00216C86" w:rsidRDefault="00000000" w:rsidP="000515FE">
      <w:pPr>
        <w:pStyle w:val="Lista2"/>
      </w:pPr>
      <w:r>
        <w:rPr>
          <w:b/>
          <w:bCs/>
        </w:rPr>
        <w:t>a verse line break</w:t>
      </w:r>
      <w:r>
        <w:t xml:space="preserve"> coincides with such a hyphen, then</w:t>
      </w:r>
    </w:p>
    <w:p w14:paraId="36A912E1" w14:textId="77777777" w:rsidR="00216C86" w:rsidRDefault="00000000" w:rsidP="000515FE">
      <w:pPr>
        <w:pStyle w:val="Lista3"/>
      </w:pPr>
      <w:r>
        <w:t>first encode the verse line break as one inside a word (as per EGD §2.3.6)</w:t>
      </w:r>
    </w:p>
    <w:p w14:paraId="0F462399" w14:textId="77777777" w:rsidR="00216C86" w:rsidRDefault="00000000" w:rsidP="000515FE">
      <w:pPr>
        <w:pStyle w:val="Lista3"/>
      </w:pPr>
      <w:r>
        <w:t>then put the editorial hyphen at the beginning of the new line</w:t>
      </w:r>
    </w:p>
    <w:p w14:paraId="10D0609A" w14:textId="77777777" w:rsidR="00216C86" w:rsidRDefault="00000000" w:rsidP="00B56689">
      <w:pPr>
        <w:pStyle w:val="Cmsor2"/>
      </w:pPr>
      <w:bookmarkStart w:id="194" w:name="_Ref15566181"/>
      <w:bookmarkStart w:id="195" w:name="_Toc17811425"/>
      <w:bookmarkStart w:id="196" w:name="_Toc17811480"/>
      <w:bookmarkStart w:id="197" w:name="_Toc199757557"/>
      <w:bookmarkStart w:id="198" w:name="_Toc203031469"/>
      <w:r>
        <w:t>Truncation</w:t>
      </w:r>
      <w:bookmarkEnd w:id="198"/>
    </w:p>
    <w:p w14:paraId="2516BA61" w14:textId="77777777" w:rsidR="00216C86" w:rsidRDefault="00000000">
      <w:pPr>
        <w:pStyle w:val="Lista"/>
      </w:pPr>
      <w:r>
        <w:t>@the ° needs to be mentioned here</w:t>
      </w:r>
    </w:p>
    <w:bookmarkEnd w:id="194"/>
    <w:bookmarkEnd w:id="195"/>
    <w:bookmarkEnd w:id="196"/>
    <w:bookmarkEnd w:id="197"/>
    <w:p w14:paraId="729CC8FF" w14:textId="6A3C5D06" w:rsidR="00216C86" w:rsidRDefault="000515FE">
      <w:pPr>
        <w:pStyle w:val="Cmsor2"/>
      </w:pPr>
      <w:r>
        <w:t>Editorial interpretation</w:t>
      </w:r>
    </w:p>
    <w:p w14:paraId="03D7CA8A" w14:textId="77777777" w:rsidR="00216C86" w:rsidRDefault="00000000">
      <w:pPr>
        <w:pStyle w:val="Cmsor3"/>
      </w:pPr>
      <w:bookmarkStart w:id="199" w:name="_Toc203031471"/>
      <w:r>
        <w:t>Silent identification of homographs</w:t>
      </w:r>
      <w:bookmarkEnd w:id="199"/>
    </w:p>
    <w:p w14:paraId="0881B2D4" w14:textId="77777777" w:rsidR="00216C86" w:rsidRDefault="00000000">
      <w:pPr>
        <w:rPr>
          <w:lang w:eastAsia="en-US" w:bidi="ar-SA"/>
        </w:rPr>
      </w:pPr>
      <w:r>
        <w:rPr>
          <w:lang w:eastAsia="en-US" w:bidi="ar-SA"/>
        </w:rPr>
        <w:t>dsdfdf</w:t>
      </w:r>
    </w:p>
    <w:p w14:paraId="72B6264F" w14:textId="77777777" w:rsidR="00216C86" w:rsidRDefault="00000000">
      <w:pPr>
        <w:rPr>
          <w:lang w:eastAsia="en-US" w:bidi="ar-SA"/>
        </w:rPr>
      </w:pPr>
      <w:r>
        <w:rPr>
          <w:lang w:eastAsia="en-US" w:bidi="ar-SA"/>
        </w:rPr>
        <w:t>choice of using markup for ambiguity when warranted</w:t>
      </w:r>
    </w:p>
    <w:p w14:paraId="50E8A6D9" w14:textId="77777777" w:rsidR="00216C86" w:rsidRDefault="00000000">
      <w:pPr>
        <w:pStyle w:val="Cmsor3"/>
      </w:pPr>
      <w:bookmarkStart w:id="200" w:name="_Ref199856909"/>
      <w:bookmarkStart w:id="201" w:name="_Toc203031472"/>
      <w:r>
        <w:t xml:space="preserve">Distinction of long and short </w:t>
      </w:r>
      <w:r>
        <w:rPr>
          <w:rFonts w:eastAsia="Gentium"/>
        </w:rPr>
        <w:t>e and o</w:t>
      </w:r>
      <w:bookmarkEnd w:id="200"/>
      <w:bookmarkEnd w:id="201"/>
    </w:p>
    <w:p w14:paraId="0855C04E" w14:textId="57BCA96D" w:rsidR="00216C86" w:rsidRDefault="00000000">
      <w:pPr>
        <w:pStyle w:val="Lista"/>
      </w:pPr>
      <w:r>
        <w:t>now written up as §</w:t>
      </w:r>
      <w:r>
        <w:fldChar w:fldCharType="begin"/>
      </w:r>
      <w:r>
        <w:instrText xml:space="preserve"> REF _Ref201054401 \r \h </w:instrText>
      </w:r>
      <w:r>
        <w:fldChar w:fldCharType="separate"/>
      </w:r>
      <w:r w:rsidR="000515FE">
        <w:t>4.1.3.1</w:t>
      </w:r>
      <w:r>
        <w:fldChar w:fldCharType="end"/>
      </w:r>
    </w:p>
    <w:p w14:paraId="37249E0C" w14:textId="74BC15F9" w:rsidR="000515FE" w:rsidRDefault="000515FE" w:rsidP="000515FE">
      <w:pPr>
        <w:pStyle w:val="Cmsor3"/>
      </w:pPr>
      <w:r>
        <w:lastRenderedPageBreak/>
        <w:t>Sandhi analysis (distribute?)</w:t>
      </w:r>
    </w:p>
    <w:p w14:paraId="5D7414E2" w14:textId="1A9A41A2" w:rsidR="000515FE" w:rsidRDefault="000515FE" w:rsidP="000515FE">
      <w:pPr>
        <w:pStyle w:val="Lista"/>
      </w:pPr>
      <w:r>
        <w:rPr>
          <w:b/>
          <w:bCs/>
        </w:rPr>
        <w:t xml:space="preserve">hyphens for </w:t>
      </w:r>
      <w:r>
        <w:rPr>
          <w:b/>
          <w:bCs/>
        </w:rPr>
        <w:t>sandhi analysis</w:t>
      </w:r>
      <w:r>
        <w:t xml:space="preserve"> when hyphens are conventionally used for this purpose in your field, specifically:</w:t>
      </w:r>
    </w:p>
    <w:p w14:paraId="495203A8" w14:textId="77777777" w:rsidR="000515FE" w:rsidRDefault="000515FE" w:rsidP="000515FE">
      <w:pPr>
        <w:pStyle w:val="Lista2"/>
      </w:pPr>
      <w:r>
        <w:t>epenthesis in Tamil may be indicated by joining the added letter to the preceding word with a hyphen (see the examples below)</w:t>
      </w:r>
    </w:p>
    <w:p w14:paraId="6A6330E6" w14:textId="77777777" w:rsidR="000515FE" w:rsidRDefault="000515FE" w:rsidP="000515FE">
      <w:pPr>
        <w:pStyle w:val="Lista2"/>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14:paraId="518E5BAB" w14:textId="77777777" w:rsidR="000515FE" w:rsidRDefault="000515FE" w:rsidP="000515FE">
      <w:pPr>
        <w:pStyle w:val="Lista"/>
      </w:pPr>
      <w:r>
        <w:t>some examples of Tamil hyphenation:</w:t>
      </w:r>
    </w:p>
    <w:p w14:paraId="5D5F9CD1" w14:textId="77777777" w:rsidR="000515FE" w:rsidRDefault="000515FE" w:rsidP="000515FE">
      <w:pPr>
        <w:pStyle w:val="Lista3"/>
      </w:pPr>
      <w:r>
        <w:rPr>
          <w:rStyle w:val="Foreign"/>
        </w:rPr>
        <w:t>tiru-makaḷ</w:t>
      </w:r>
      <w:r>
        <w:t xml:space="preserve"> </w:t>
      </w:r>
      <w:r>
        <w:rPr>
          <w:noProof/>
        </w:rPr>
        <w:t>(</w:t>
      </w:r>
      <w:r>
        <w:rPr>
          <w:rStyle w:val="ForeignTamilScript"/>
          <w:rFonts w:hint="cs"/>
          <w:cs/>
        </w:rPr>
        <w:t>திருமகள்</w:t>
      </w:r>
      <w:r>
        <w:rPr>
          <w:noProof/>
        </w:rPr>
        <w:t xml:space="preserve"> </w:t>
      </w:r>
      <w:r>
        <w:rPr>
          <w:rStyle w:val="Foreign"/>
        </w:rPr>
        <w:t>tiru+makaḷ</w:t>
      </w:r>
      <w:r>
        <w:t>)</w:t>
      </w:r>
    </w:p>
    <w:p w14:paraId="380FD4C5" w14:textId="77777777" w:rsidR="000515FE" w:rsidRDefault="000515FE" w:rsidP="000515FE">
      <w:pPr>
        <w:pStyle w:val="Lista3"/>
      </w:pPr>
      <w:r>
        <w:rPr>
          <w:rStyle w:val="Foreign"/>
        </w:rPr>
        <w:t>koṇṭ-āṭu</w:t>
      </w:r>
      <w:r>
        <w:t xml:space="preserve"> </w:t>
      </w:r>
      <w:r>
        <w:rPr>
          <w:noProof/>
        </w:rPr>
        <w:t>(</w:t>
      </w:r>
      <w:r>
        <w:rPr>
          <w:rStyle w:val="ForeignTamilScript"/>
          <w:rFonts w:hint="cs"/>
          <w:cs/>
        </w:rPr>
        <w:t>கொண்டாடு</w:t>
      </w:r>
      <w:r>
        <w:rPr>
          <w:noProof/>
        </w:rPr>
        <w:t xml:space="preserve"> </w:t>
      </w:r>
      <w:r>
        <w:rPr>
          <w:rStyle w:val="Foreign"/>
        </w:rPr>
        <w:t>koṇṭu+āṭu</w:t>
      </w:r>
      <w:r>
        <w:t>)</w:t>
      </w:r>
    </w:p>
    <w:p w14:paraId="5262510C" w14:textId="77777777" w:rsidR="000515FE" w:rsidRDefault="000515FE" w:rsidP="000515FE">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20CC1E24" w14:textId="77777777" w:rsidR="000515FE" w:rsidRDefault="000515FE" w:rsidP="000515FE">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14:paraId="27B02F8E" w14:textId="77777777" w:rsidR="000515FE" w:rsidRDefault="000515FE" w:rsidP="000515FE">
      <w:pPr>
        <w:pStyle w:val="Cmsor3"/>
      </w:pPr>
      <w:bookmarkStart w:id="202" w:name="_Toc199757567"/>
      <w:bookmarkStart w:id="203" w:name="_Toc203031473"/>
      <w:bookmarkStart w:id="204" w:name="_Ref15564956"/>
      <w:bookmarkStart w:id="205" w:name="_Ref15565291"/>
      <w:bookmarkStart w:id="206" w:name="_Toc17811426"/>
      <w:bookmarkStart w:id="207" w:name="_Toc17811481"/>
      <w:bookmarkStart w:id="208" w:name="_Toc199757558"/>
      <w:bookmarkStart w:id="209" w:name="_Toc203031470"/>
      <w:r>
        <w:t xml:space="preserve">Representation of elided overshort final </w:t>
      </w:r>
      <w:r>
        <w:rPr>
          <w:rStyle w:val="Foreign"/>
        </w:rPr>
        <w:t>u</w:t>
      </w:r>
      <w:r>
        <w:t xml:space="preserve"> in Tamil</w:t>
      </w:r>
      <w:bookmarkEnd w:id="204"/>
      <w:bookmarkEnd w:id="205"/>
      <w:bookmarkEnd w:id="206"/>
      <w:bookmarkEnd w:id="207"/>
      <w:bookmarkEnd w:id="208"/>
      <w:bookmarkEnd w:id="209"/>
    </w:p>
    <w:p w14:paraId="2D1D25E4" w14:textId="77777777" w:rsidR="000515FE" w:rsidRDefault="000515FE" w:rsidP="000515FE">
      <w:r>
        <w:t>@need to provide for similar apostrophes in elided final vowels in Kannaḍa. See Ollett’s Kannada guide under Elision (lōpasandhi)</w:t>
      </w:r>
    </w:p>
    <w:p w14:paraId="5243645C" w14:textId="77777777" w:rsidR="000515FE" w:rsidRDefault="000515FE" w:rsidP="000515FE">
      <w:pPr>
        <w:pStyle w:val="Lista"/>
      </w:pPr>
      <w:r>
        <w:t xml:space="preserve">in the transliteration of Tamil text, use an apostrophe followed by a space to represent the elided overshort </w:t>
      </w:r>
      <w:r>
        <w:rPr>
          <w:rStyle w:val="Foreign"/>
        </w:rPr>
        <w:t>u</w:t>
      </w:r>
      <w:r>
        <w:t xml:space="preserve"> at the end of an independent word, e.g.</w:t>
      </w:r>
    </w:p>
    <w:p w14:paraId="7E6DF0AA" w14:textId="77777777" w:rsidR="000515FE" w:rsidRDefault="000515FE" w:rsidP="000515FE">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14:paraId="5AB6A264" w14:textId="77777777" w:rsidR="000515FE" w:rsidRDefault="000515FE" w:rsidP="000515FE">
      <w:pPr>
        <w:pStyle w:val="Lista"/>
      </w:pPr>
      <w:r>
        <w:t xml:space="preserve">but do not use an apostrophe for the elided overshort </w:t>
      </w:r>
      <w:r>
        <w:rPr>
          <w:rStyle w:val="Foreign"/>
        </w:rPr>
        <w:t xml:space="preserve">u </w:t>
      </w:r>
      <w:r>
        <w:t>inside a lexicalised compound, e.g.</w:t>
      </w:r>
    </w:p>
    <w:p w14:paraId="2B80C141" w14:textId="77777777" w:rsidR="000515FE" w:rsidRDefault="000515FE" w:rsidP="000515FE">
      <w:pPr>
        <w:pStyle w:val="Lista2"/>
      </w:pPr>
      <w:r>
        <w:rPr>
          <w:rStyle w:val="Foreign"/>
        </w:rPr>
        <w:t xml:space="preserve">koṇṭ-āṭu </w:t>
      </w:r>
      <w:r>
        <w:t xml:space="preserve">(for </w:t>
      </w:r>
      <w:r>
        <w:rPr>
          <w:rStyle w:val="Foreign"/>
        </w:rPr>
        <w:t>koṇṭāṭu</w:t>
      </w:r>
      <w:r>
        <w:t>)</w:t>
      </w:r>
    </w:p>
    <w:p w14:paraId="058295CF" w14:textId="77777777" w:rsidR="000515FE" w:rsidRDefault="000515FE" w:rsidP="000515FE">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t>6.2.1</w:t>
      </w:r>
      <w:r>
        <w:fldChar w:fldCharType="end"/>
      </w:r>
      <w:r>
        <w:t>)</w:t>
      </w:r>
    </w:p>
    <w:p w14:paraId="7DB9ECB4" w14:textId="77777777" w:rsidR="000515FE" w:rsidRDefault="000515FE" w:rsidP="000515FE">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t>3.10.2</w:t>
      </w:r>
      <w:r>
        <w:fldChar w:fldCharType="end"/>
      </w:r>
      <w:r>
        <w:t xml:space="preserve">): they are understood to be integral parts of our transliteration system which do not correspond to anything graphically present in the original, whereas </w:t>
      </w:r>
      <w:r>
        <w:rPr>
          <w:rStyle w:val="Foreign"/>
        </w:rPr>
        <w:t>avagraha</w:t>
      </w:r>
      <w:r>
        <w:t>s in Sanskrit could conceivably be present in the original, and when they are not, they are supplied by the editor for the sake of normalisation</w:t>
      </w:r>
    </w:p>
    <w:p w14:paraId="5CBF3245" w14:textId="77777777" w:rsidR="00216C86" w:rsidRDefault="00000000">
      <w:pPr>
        <w:pStyle w:val="Cmsor3"/>
      </w:pPr>
      <w:r>
        <w:t>Short vowel written where a corresponding long vowel is expected</w:t>
      </w:r>
      <w:bookmarkEnd w:id="202"/>
      <w:bookmarkEnd w:id="203"/>
    </w:p>
    <w:p w14:paraId="13A9903E" w14:textId="30BEC251" w:rsidR="000515FE" w:rsidRDefault="000515FE">
      <w:pPr>
        <w:pStyle w:val="Lista"/>
      </w:pPr>
      <w:r>
        <w:t>@move to 4.1?</w:t>
      </w:r>
    </w:p>
    <w:p w14:paraId="2DF87B47" w14:textId="1E6B4101" w:rsidR="00216C86" w:rsidRDefault="00000000">
      <w:pPr>
        <w:pStyle w:val="Lista"/>
      </w:pPr>
      <w:r>
        <w:t>where a short vowel is written in place of an otherwise identical long vowel, optionally add a breve to the transliterated short vowel in order to highlight the fact that the short vowel is not an editorial mistake</w:t>
      </w:r>
    </w:p>
    <w:p w14:paraId="309E1016" w14:textId="77777777" w:rsidR="00216C86" w:rsidRDefault="00000000">
      <w:pPr>
        <w:pStyle w:val="Lista2"/>
      </w:pPr>
      <w:r>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14:paraId="3ADBE5CC" w14:textId="77777777" w:rsidR="00216C86" w:rsidRDefault="00000000">
      <w:pPr>
        <w:pStyle w:val="Lista"/>
      </w:pPr>
      <w:r>
        <w:t>this option is especially recommended for Sanskrit loanwords in Indonesian vernacular documents, following Damais (1955, 15), but need not be applied in such documents if notation of vowel length is absent altogether from their orthography</w:t>
      </w:r>
    </w:p>
    <w:p w14:paraId="210B99BB" w14:textId="77777777" w:rsidR="00216C86" w:rsidRDefault="00000000">
      <w:pPr>
        <w:pStyle w:val="Lista"/>
      </w:pPr>
      <w:r>
        <w:t xml:space="preserve">this shorthand notation will be converted to XML markup involving the tag </w:t>
      </w:r>
      <w:r>
        <w:rPr>
          <w:rStyle w:val="Code"/>
        </w:rPr>
        <w:t>&lt;orig&gt;</w:t>
      </w:r>
      <w:r>
        <w:t xml:space="preserve"> as per EGD §6.3.7</w:t>
      </w:r>
    </w:p>
    <w:p w14:paraId="55154D82" w14:textId="77777777" w:rsidR="00216C86" w:rsidRDefault="00000000">
      <w:pPr>
        <w:pStyle w:val="Cmsor1"/>
      </w:pPr>
      <w:bookmarkStart w:id="210" w:name="_Toc17811427"/>
      <w:bookmarkStart w:id="211" w:name="_Toc17811482"/>
      <w:bookmarkEnd w:id="161"/>
      <w:bookmarkEnd w:id="162"/>
      <w:bookmarkEnd w:id="163"/>
      <w:bookmarkEnd w:id="164"/>
      <w:r>
        <w:lastRenderedPageBreak/>
        <w:t xml:space="preserve">Transliterating alphabetic </w:t>
      </w:r>
      <w:bookmarkEnd w:id="210"/>
      <w:bookmarkEnd w:id="211"/>
      <w:r>
        <w:t>graphemes</w:t>
      </w:r>
    </w:p>
    <w:p w14:paraId="2D4B655F" w14:textId="77777777" w:rsidR="00216C86" w:rsidRDefault="00000000">
      <w:pPr>
        <w:pStyle w:val="Cmsor2"/>
      </w:pPr>
      <w:bookmarkStart w:id="212" w:name="_941zz4vcrjax" w:colFirst="0" w:colLast="0"/>
      <w:bookmarkEnd w:id="212"/>
      <w:r>
        <w:t>The basic inventory of Indic (Sanskrit) graphemes</w:t>
      </w:r>
    </w:p>
    <w:p w14:paraId="407CABA1" w14:textId="77777777" w:rsidR="00216C86"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below. Additional considerations applicable to this basic repertoire are discussed in the following subsections.</w:t>
      </w:r>
    </w:p>
    <w:p w14:paraId="09D10939" w14:textId="77777777" w:rsidR="00216C86" w:rsidRDefault="00216C86"/>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216C86" w14:paraId="573D8555" w14:textId="77777777" w:rsidTr="00216C86">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335B78FE" w14:textId="77777777" w:rsidR="00216C86" w:rsidRDefault="00000000">
            <w:pPr>
              <w:pStyle w:val="Kpalrs"/>
              <w:keepNext/>
              <w:rPr>
                <w:rStyle w:val="ForeignIndic"/>
                <w:noProof w:val="0"/>
              </w:rPr>
            </w:pPr>
            <w:bookmarkStart w:id="213" w:name="_Ref201058649"/>
            <w:r>
              <w:t xml:space="preserve">Figure </w:t>
            </w:r>
            <w:fldSimple w:instr=" STYLEREF 2 \s ">
              <w:r>
                <w:rPr>
                  <w:noProof/>
                </w:rPr>
                <w:t>4.1</w:t>
              </w:r>
            </w:fldSimple>
            <w:r>
              <w:t>.</w:t>
            </w:r>
            <w:fldSimple w:instr=" SEQ Figure \* ALPHABETIC \s 2 ">
              <w:r>
                <w:rPr>
                  <w:noProof/>
                </w:rPr>
                <w:t>A</w:t>
              </w:r>
            </w:fldSimple>
            <w:bookmarkEnd w:id="213"/>
            <w:r>
              <w:t>. The basic inventory of Indic graphemes</w:t>
            </w:r>
          </w:p>
        </w:tc>
      </w:tr>
      <w:tr w:rsidR="00216C86" w14:paraId="3DA4EE5F" w14:textId="77777777" w:rsidTr="00216C86">
        <w:tc>
          <w:tcPr>
            <w:tcW w:w="801" w:type="dxa"/>
          </w:tcPr>
          <w:p w14:paraId="6E30FEA5" w14:textId="77777777" w:rsidR="00216C86" w:rsidRDefault="00000000">
            <w:pPr>
              <w:keepNext/>
              <w:jc w:val="center"/>
              <w:rPr>
                <w:rStyle w:val="ForeignIndic"/>
              </w:rPr>
            </w:pPr>
            <w:r>
              <w:rPr>
                <w:rStyle w:val="ForeignIndic"/>
              </w:rPr>
              <w:t>a</w:t>
            </w:r>
          </w:p>
        </w:tc>
        <w:tc>
          <w:tcPr>
            <w:tcW w:w="801" w:type="dxa"/>
          </w:tcPr>
          <w:p w14:paraId="68A5E7F1" w14:textId="77777777" w:rsidR="00216C86" w:rsidRDefault="00000000">
            <w:pPr>
              <w:keepNext/>
              <w:jc w:val="center"/>
              <w:rPr>
                <w:rStyle w:val="ForeignIndic"/>
              </w:rPr>
            </w:pPr>
            <w:r>
              <w:rPr>
                <w:rStyle w:val="ForeignIndic"/>
              </w:rPr>
              <w:t>ā</w:t>
            </w:r>
          </w:p>
        </w:tc>
        <w:tc>
          <w:tcPr>
            <w:tcW w:w="801" w:type="dxa"/>
          </w:tcPr>
          <w:p w14:paraId="3FBFE6E3" w14:textId="77777777" w:rsidR="00216C86" w:rsidRDefault="00000000">
            <w:pPr>
              <w:keepNext/>
              <w:jc w:val="center"/>
              <w:rPr>
                <w:rStyle w:val="ForeignIndic"/>
              </w:rPr>
            </w:pPr>
            <w:r>
              <w:rPr>
                <w:rStyle w:val="ForeignIndic"/>
              </w:rPr>
              <w:t>i</w:t>
            </w:r>
          </w:p>
        </w:tc>
        <w:tc>
          <w:tcPr>
            <w:tcW w:w="801" w:type="dxa"/>
          </w:tcPr>
          <w:p w14:paraId="4009603E" w14:textId="77777777" w:rsidR="00216C86" w:rsidRDefault="00000000">
            <w:pPr>
              <w:keepNext/>
              <w:jc w:val="center"/>
              <w:rPr>
                <w:rStyle w:val="ForeignIndic"/>
              </w:rPr>
            </w:pPr>
            <w:r>
              <w:rPr>
                <w:rStyle w:val="ForeignIndic"/>
              </w:rPr>
              <w:t>ī</w:t>
            </w:r>
          </w:p>
        </w:tc>
        <w:tc>
          <w:tcPr>
            <w:tcW w:w="801" w:type="dxa"/>
          </w:tcPr>
          <w:p w14:paraId="42BDF2D4" w14:textId="77777777" w:rsidR="00216C86" w:rsidRDefault="00000000">
            <w:pPr>
              <w:keepNext/>
              <w:jc w:val="center"/>
              <w:rPr>
                <w:rStyle w:val="ForeignIndic"/>
              </w:rPr>
            </w:pPr>
            <w:r>
              <w:rPr>
                <w:rStyle w:val="ForeignIndic"/>
              </w:rPr>
              <w:t>u</w:t>
            </w:r>
          </w:p>
        </w:tc>
        <w:tc>
          <w:tcPr>
            <w:tcW w:w="802" w:type="dxa"/>
          </w:tcPr>
          <w:p w14:paraId="0C1993B9" w14:textId="77777777" w:rsidR="00216C86" w:rsidRDefault="00000000">
            <w:pPr>
              <w:keepNext/>
              <w:jc w:val="center"/>
              <w:rPr>
                <w:rStyle w:val="ForeignIndic"/>
              </w:rPr>
            </w:pPr>
            <w:r>
              <w:rPr>
                <w:rStyle w:val="ForeignIndic"/>
              </w:rPr>
              <w:t>ū</w:t>
            </w:r>
          </w:p>
        </w:tc>
        <w:tc>
          <w:tcPr>
            <w:tcW w:w="802" w:type="dxa"/>
          </w:tcPr>
          <w:p w14:paraId="4C44D87A" w14:textId="77777777" w:rsidR="00216C86" w:rsidRDefault="00000000">
            <w:pPr>
              <w:keepNext/>
              <w:jc w:val="center"/>
              <w:rPr>
                <w:rStyle w:val="ForeignIndic"/>
              </w:rPr>
            </w:pPr>
            <w:r>
              <w:rPr>
                <w:rStyle w:val="ForeignIndic"/>
              </w:rPr>
              <w:t>r̥, r̥̄</w:t>
            </w:r>
          </w:p>
        </w:tc>
        <w:tc>
          <w:tcPr>
            <w:tcW w:w="802" w:type="dxa"/>
          </w:tcPr>
          <w:p w14:paraId="0831A9F9" w14:textId="77777777" w:rsidR="00216C86" w:rsidRDefault="00000000">
            <w:pPr>
              <w:keepNext/>
              <w:jc w:val="center"/>
              <w:rPr>
                <w:rStyle w:val="ForeignIndic"/>
              </w:rPr>
            </w:pPr>
            <w:r>
              <w:rPr>
                <w:rStyle w:val="ForeignIndic"/>
              </w:rPr>
              <w:t>l̥, l̥̄</w:t>
            </w:r>
          </w:p>
        </w:tc>
        <w:tc>
          <w:tcPr>
            <w:tcW w:w="803" w:type="dxa"/>
          </w:tcPr>
          <w:p w14:paraId="74526D47" w14:textId="77777777" w:rsidR="00216C86" w:rsidRDefault="00000000">
            <w:pPr>
              <w:keepNext/>
              <w:jc w:val="center"/>
              <w:rPr>
                <w:rStyle w:val="ForeignIndic"/>
              </w:rPr>
            </w:pPr>
            <w:r>
              <w:rPr>
                <w:rStyle w:val="ForeignIndic"/>
              </w:rPr>
              <w:t>e (ē)</w:t>
            </w:r>
          </w:p>
        </w:tc>
        <w:tc>
          <w:tcPr>
            <w:tcW w:w="803" w:type="dxa"/>
          </w:tcPr>
          <w:p w14:paraId="193722FF" w14:textId="77777777" w:rsidR="00216C86" w:rsidRDefault="00000000">
            <w:pPr>
              <w:keepNext/>
              <w:jc w:val="center"/>
              <w:rPr>
                <w:rStyle w:val="ForeignIndic"/>
              </w:rPr>
            </w:pPr>
            <w:r>
              <w:rPr>
                <w:rStyle w:val="ForeignIndic"/>
              </w:rPr>
              <w:t>ai</w:t>
            </w:r>
          </w:p>
        </w:tc>
        <w:tc>
          <w:tcPr>
            <w:tcW w:w="803" w:type="dxa"/>
          </w:tcPr>
          <w:p w14:paraId="7346612F" w14:textId="77777777" w:rsidR="00216C86" w:rsidRDefault="00000000">
            <w:pPr>
              <w:keepNext/>
              <w:jc w:val="center"/>
              <w:rPr>
                <w:rStyle w:val="ForeignIndic"/>
              </w:rPr>
            </w:pPr>
            <w:r>
              <w:rPr>
                <w:rStyle w:val="ForeignIndic"/>
              </w:rPr>
              <w:t>o (ō)</w:t>
            </w:r>
          </w:p>
        </w:tc>
        <w:tc>
          <w:tcPr>
            <w:tcW w:w="803" w:type="dxa"/>
          </w:tcPr>
          <w:p w14:paraId="6E0B2C07" w14:textId="77777777" w:rsidR="00216C86" w:rsidRDefault="00000000">
            <w:pPr>
              <w:keepNext/>
              <w:jc w:val="center"/>
              <w:rPr>
                <w:rStyle w:val="ForeignIndic"/>
              </w:rPr>
            </w:pPr>
            <w:r>
              <w:rPr>
                <w:rStyle w:val="ForeignIndic"/>
              </w:rPr>
              <w:t>au</w:t>
            </w:r>
          </w:p>
        </w:tc>
      </w:tr>
      <w:tr w:rsidR="00216C86" w14:paraId="609BE4D4" w14:textId="77777777" w:rsidTr="00216C86">
        <w:tc>
          <w:tcPr>
            <w:tcW w:w="801" w:type="dxa"/>
          </w:tcPr>
          <w:p w14:paraId="7B5986A7" w14:textId="77777777" w:rsidR="00216C86" w:rsidRDefault="00000000">
            <w:pPr>
              <w:keepNext/>
              <w:jc w:val="center"/>
              <w:rPr>
                <w:rStyle w:val="ForeignIndic"/>
              </w:rPr>
            </w:pPr>
            <w:r>
              <w:rPr>
                <w:rStyle w:val="ForeignIndic"/>
              </w:rPr>
              <w:t>k</w:t>
            </w:r>
          </w:p>
        </w:tc>
        <w:tc>
          <w:tcPr>
            <w:tcW w:w="801" w:type="dxa"/>
          </w:tcPr>
          <w:p w14:paraId="348FB432" w14:textId="77777777" w:rsidR="00216C86" w:rsidRDefault="00000000">
            <w:pPr>
              <w:keepNext/>
              <w:jc w:val="center"/>
              <w:rPr>
                <w:rStyle w:val="ForeignIndic"/>
              </w:rPr>
            </w:pPr>
            <w:r>
              <w:rPr>
                <w:rStyle w:val="ForeignIndic"/>
              </w:rPr>
              <w:t>kh</w:t>
            </w:r>
          </w:p>
        </w:tc>
        <w:tc>
          <w:tcPr>
            <w:tcW w:w="801" w:type="dxa"/>
          </w:tcPr>
          <w:p w14:paraId="0800C200" w14:textId="77777777" w:rsidR="00216C86" w:rsidRDefault="00000000">
            <w:pPr>
              <w:keepNext/>
              <w:jc w:val="center"/>
              <w:rPr>
                <w:rStyle w:val="ForeignIndic"/>
              </w:rPr>
            </w:pPr>
            <w:r>
              <w:rPr>
                <w:rStyle w:val="ForeignIndic"/>
              </w:rPr>
              <w:t>g</w:t>
            </w:r>
          </w:p>
        </w:tc>
        <w:tc>
          <w:tcPr>
            <w:tcW w:w="801" w:type="dxa"/>
          </w:tcPr>
          <w:p w14:paraId="201F39B1" w14:textId="77777777" w:rsidR="00216C86" w:rsidRDefault="00000000">
            <w:pPr>
              <w:keepNext/>
              <w:jc w:val="center"/>
              <w:rPr>
                <w:rStyle w:val="ForeignIndic"/>
              </w:rPr>
            </w:pPr>
            <w:r>
              <w:rPr>
                <w:rStyle w:val="ForeignIndic"/>
              </w:rPr>
              <w:t>gh</w:t>
            </w:r>
          </w:p>
        </w:tc>
        <w:tc>
          <w:tcPr>
            <w:tcW w:w="801" w:type="dxa"/>
          </w:tcPr>
          <w:p w14:paraId="68F4FDE9" w14:textId="77777777" w:rsidR="00216C86" w:rsidRDefault="00000000">
            <w:pPr>
              <w:keepNext/>
              <w:jc w:val="center"/>
              <w:rPr>
                <w:rStyle w:val="ForeignIndic"/>
              </w:rPr>
            </w:pPr>
            <w:r>
              <w:rPr>
                <w:rStyle w:val="ForeignIndic"/>
              </w:rPr>
              <w:t>ṅ</w:t>
            </w:r>
          </w:p>
        </w:tc>
        <w:tc>
          <w:tcPr>
            <w:tcW w:w="802" w:type="dxa"/>
          </w:tcPr>
          <w:p w14:paraId="19BDBFD8" w14:textId="77777777" w:rsidR="00216C86" w:rsidRDefault="00216C86">
            <w:pPr>
              <w:keepNext/>
              <w:jc w:val="center"/>
              <w:rPr>
                <w:rStyle w:val="ForeignIndic"/>
              </w:rPr>
            </w:pPr>
          </w:p>
        </w:tc>
        <w:tc>
          <w:tcPr>
            <w:tcW w:w="802" w:type="dxa"/>
          </w:tcPr>
          <w:p w14:paraId="1F758009" w14:textId="77777777" w:rsidR="00216C86" w:rsidRDefault="00000000">
            <w:pPr>
              <w:keepNext/>
              <w:jc w:val="center"/>
              <w:rPr>
                <w:rStyle w:val="ForeignIndic"/>
              </w:rPr>
            </w:pPr>
            <w:r>
              <w:rPr>
                <w:rStyle w:val="ForeignIndic"/>
              </w:rPr>
              <w:t>c</w:t>
            </w:r>
          </w:p>
        </w:tc>
        <w:tc>
          <w:tcPr>
            <w:tcW w:w="802" w:type="dxa"/>
          </w:tcPr>
          <w:p w14:paraId="79BDA671" w14:textId="77777777" w:rsidR="00216C86" w:rsidRDefault="00000000">
            <w:pPr>
              <w:keepNext/>
              <w:jc w:val="center"/>
              <w:rPr>
                <w:rStyle w:val="ForeignIndic"/>
              </w:rPr>
            </w:pPr>
            <w:r>
              <w:rPr>
                <w:rStyle w:val="ForeignIndic"/>
              </w:rPr>
              <w:t>ch</w:t>
            </w:r>
          </w:p>
        </w:tc>
        <w:tc>
          <w:tcPr>
            <w:tcW w:w="803" w:type="dxa"/>
          </w:tcPr>
          <w:p w14:paraId="7BA740B2" w14:textId="77777777" w:rsidR="00216C86" w:rsidRDefault="00000000">
            <w:pPr>
              <w:keepNext/>
              <w:jc w:val="center"/>
              <w:rPr>
                <w:rStyle w:val="ForeignIndic"/>
              </w:rPr>
            </w:pPr>
            <w:r>
              <w:rPr>
                <w:rStyle w:val="ForeignIndic"/>
              </w:rPr>
              <w:t>j</w:t>
            </w:r>
          </w:p>
        </w:tc>
        <w:tc>
          <w:tcPr>
            <w:tcW w:w="803" w:type="dxa"/>
          </w:tcPr>
          <w:p w14:paraId="5A69F269" w14:textId="77777777" w:rsidR="00216C86" w:rsidRDefault="00000000">
            <w:pPr>
              <w:keepNext/>
              <w:jc w:val="center"/>
              <w:rPr>
                <w:rStyle w:val="ForeignIndic"/>
              </w:rPr>
            </w:pPr>
            <w:r>
              <w:rPr>
                <w:rStyle w:val="ForeignIndic"/>
              </w:rPr>
              <w:t>jh</w:t>
            </w:r>
          </w:p>
        </w:tc>
        <w:tc>
          <w:tcPr>
            <w:tcW w:w="803" w:type="dxa"/>
          </w:tcPr>
          <w:p w14:paraId="2D8588D4" w14:textId="77777777" w:rsidR="00216C86" w:rsidRDefault="00000000">
            <w:pPr>
              <w:keepNext/>
              <w:jc w:val="center"/>
              <w:rPr>
                <w:rStyle w:val="ForeignIndic"/>
              </w:rPr>
            </w:pPr>
            <w:r>
              <w:rPr>
                <w:rStyle w:val="ForeignIndic"/>
              </w:rPr>
              <w:t>ñ</w:t>
            </w:r>
          </w:p>
        </w:tc>
        <w:tc>
          <w:tcPr>
            <w:tcW w:w="803" w:type="dxa"/>
          </w:tcPr>
          <w:p w14:paraId="76DEE8F5" w14:textId="77777777" w:rsidR="00216C86" w:rsidRDefault="00216C86">
            <w:pPr>
              <w:keepNext/>
              <w:jc w:val="center"/>
              <w:rPr>
                <w:rStyle w:val="ForeignIndic"/>
              </w:rPr>
            </w:pPr>
          </w:p>
        </w:tc>
      </w:tr>
      <w:tr w:rsidR="00216C86" w14:paraId="5CD2767F" w14:textId="77777777" w:rsidTr="00216C86">
        <w:tc>
          <w:tcPr>
            <w:tcW w:w="801" w:type="dxa"/>
          </w:tcPr>
          <w:p w14:paraId="57A69386" w14:textId="77777777" w:rsidR="00216C86" w:rsidRDefault="00000000">
            <w:pPr>
              <w:keepNext/>
              <w:jc w:val="center"/>
              <w:rPr>
                <w:rStyle w:val="ForeignIndic"/>
              </w:rPr>
            </w:pPr>
            <w:r>
              <w:rPr>
                <w:rStyle w:val="ForeignIndic"/>
              </w:rPr>
              <w:t>ṭ</w:t>
            </w:r>
          </w:p>
        </w:tc>
        <w:tc>
          <w:tcPr>
            <w:tcW w:w="801" w:type="dxa"/>
          </w:tcPr>
          <w:p w14:paraId="2C7654D9" w14:textId="77777777" w:rsidR="00216C86" w:rsidRDefault="00000000">
            <w:pPr>
              <w:keepNext/>
              <w:jc w:val="center"/>
              <w:rPr>
                <w:rStyle w:val="ForeignIndic"/>
              </w:rPr>
            </w:pPr>
            <w:r>
              <w:rPr>
                <w:rStyle w:val="ForeignIndic"/>
              </w:rPr>
              <w:t>ṭh</w:t>
            </w:r>
          </w:p>
        </w:tc>
        <w:tc>
          <w:tcPr>
            <w:tcW w:w="801" w:type="dxa"/>
          </w:tcPr>
          <w:p w14:paraId="52A1C227" w14:textId="77777777" w:rsidR="00216C86" w:rsidRDefault="00000000">
            <w:pPr>
              <w:keepNext/>
              <w:jc w:val="center"/>
              <w:rPr>
                <w:rStyle w:val="ForeignIndic"/>
              </w:rPr>
            </w:pPr>
            <w:r>
              <w:rPr>
                <w:rStyle w:val="ForeignIndic"/>
              </w:rPr>
              <w:t>ḍ</w:t>
            </w:r>
          </w:p>
        </w:tc>
        <w:tc>
          <w:tcPr>
            <w:tcW w:w="801" w:type="dxa"/>
          </w:tcPr>
          <w:p w14:paraId="22A22A49" w14:textId="77777777" w:rsidR="00216C86" w:rsidRDefault="00000000">
            <w:pPr>
              <w:keepNext/>
              <w:jc w:val="center"/>
              <w:rPr>
                <w:rStyle w:val="ForeignIndic"/>
              </w:rPr>
            </w:pPr>
            <w:r>
              <w:rPr>
                <w:rStyle w:val="ForeignIndic"/>
              </w:rPr>
              <w:t>ḍh</w:t>
            </w:r>
          </w:p>
        </w:tc>
        <w:tc>
          <w:tcPr>
            <w:tcW w:w="801" w:type="dxa"/>
          </w:tcPr>
          <w:p w14:paraId="423CFD60" w14:textId="77777777" w:rsidR="00216C86" w:rsidRDefault="00000000">
            <w:pPr>
              <w:keepNext/>
              <w:jc w:val="center"/>
              <w:rPr>
                <w:rStyle w:val="ForeignIndic"/>
              </w:rPr>
            </w:pPr>
            <w:r>
              <w:rPr>
                <w:rStyle w:val="ForeignIndic"/>
              </w:rPr>
              <w:t>ṇ</w:t>
            </w:r>
          </w:p>
        </w:tc>
        <w:tc>
          <w:tcPr>
            <w:tcW w:w="802" w:type="dxa"/>
          </w:tcPr>
          <w:p w14:paraId="38D110F6" w14:textId="77777777" w:rsidR="00216C86" w:rsidRDefault="00216C86">
            <w:pPr>
              <w:keepNext/>
              <w:jc w:val="center"/>
              <w:rPr>
                <w:rStyle w:val="ForeignIndic"/>
              </w:rPr>
            </w:pPr>
          </w:p>
        </w:tc>
        <w:tc>
          <w:tcPr>
            <w:tcW w:w="802" w:type="dxa"/>
          </w:tcPr>
          <w:p w14:paraId="478472FA" w14:textId="77777777" w:rsidR="00216C86" w:rsidRDefault="00000000">
            <w:pPr>
              <w:keepNext/>
              <w:jc w:val="center"/>
              <w:rPr>
                <w:rStyle w:val="ForeignIndic"/>
              </w:rPr>
            </w:pPr>
            <w:r>
              <w:rPr>
                <w:rStyle w:val="ForeignIndic"/>
              </w:rPr>
              <w:t>t</w:t>
            </w:r>
          </w:p>
        </w:tc>
        <w:tc>
          <w:tcPr>
            <w:tcW w:w="802" w:type="dxa"/>
          </w:tcPr>
          <w:p w14:paraId="3F3BB0D8" w14:textId="77777777" w:rsidR="00216C86" w:rsidRDefault="00000000">
            <w:pPr>
              <w:keepNext/>
              <w:jc w:val="center"/>
              <w:rPr>
                <w:rStyle w:val="ForeignIndic"/>
              </w:rPr>
            </w:pPr>
            <w:r>
              <w:rPr>
                <w:rStyle w:val="ForeignIndic"/>
              </w:rPr>
              <w:t>th</w:t>
            </w:r>
          </w:p>
        </w:tc>
        <w:tc>
          <w:tcPr>
            <w:tcW w:w="803" w:type="dxa"/>
          </w:tcPr>
          <w:p w14:paraId="6FFC2801" w14:textId="77777777" w:rsidR="00216C86" w:rsidRDefault="00000000">
            <w:pPr>
              <w:keepNext/>
              <w:jc w:val="center"/>
              <w:rPr>
                <w:rStyle w:val="ForeignIndic"/>
              </w:rPr>
            </w:pPr>
            <w:r>
              <w:rPr>
                <w:rStyle w:val="ForeignIndic"/>
              </w:rPr>
              <w:t>d</w:t>
            </w:r>
          </w:p>
        </w:tc>
        <w:tc>
          <w:tcPr>
            <w:tcW w:w="803" w:type="dxa"/>
          </w:tcPr>
          <w:p w14:paraId="3797B0E4" w14:textId="77777777" w:rsidR="00216C86" w:rsidRDefault="00000000">
            <w:pPr>
              <w:keepNext/>
              <w:jc w:val="center"/>
              <w:rPr>
                <w:rStyle w:val="ForeignIndic"/>
              </w:rPr>
            </w:pPr>
            <w:r>
              <w:rPr>
                <w:rStyle w:val="ForeignIndic"/>
              </w:rPr>
              <w:t>dh</w:t>
            </w:r>
          </w:p>
        </w:tc>
        <w:tc>
          <w:tcPr>
            <w:tcW w:w="803" w:type="dxa"/>
          </w:tcPr>
          <w:p w14:paraId="5169DE7D" w14:textId="77777777" w:rsidR="00216C86" w:rsidRDefault="00000000">
            <w:pPr>
              <w:keepNext/>
              <w:jc w:val="center"/>
              <w:rPr>
                <w:rStyle w:val="ForeignIndic"/>
              </w:rPr>
            </w:pPr>
            <w:r>
              <w:rPr>
                <w:rStyle w:val="ForeignIndic"/>
              </w:rPr>
              <w:t>n</w:t>
            </w:r>
          </w:p>
        </w:tc>
        <w:tc>
          <w:tcPr>
            <w:tcW w:w="803" w:type="dxa"/>
          </w:tcPr>
          <w:p w14:paraId="65893C12" w14:textId="77777777" w:rsidR="00216C86" w:rsidRDefault="00216C86">
            <w:pPr>
              <w:keepNext/>
              <w:jc w:val="center"/>
              <w:rPr>
                <w:rStyle w:val="ForeignIndic"/>
              </w:rPr>
            </w:pPr>
          </w:p>
        </w:tc>
      </w:tr>
      <w:tr w:rsidR="00216C86" w14:paraId="61308D9A" w14:textId="77777777" w:rsidTr="00216C86">
        <w:tc>
          <w:tcPr>
            <w:tcW w:w="801" w:type="dxa"/>
          </w:tcPr>
          <w:p w14:paraId="1118DEED" w14:textId="77777777" w:rsidR="00216C86" w:rsidRDefault="00000000">
            <w:pPr>
              <w:keepNext/>
              <w:jc w:val="center"/>
              <w:rPr>
                <w:rStyle w:val="ForeignIndic"/>
              </w:rPr>
            </w:pPr>
            <w:r>
              <w:rPr>
                <w:rStyle w:val="ForeignIndic"/>
              </w:rPr>
              <w:t>p</w:t>
            </w:r>
          </w:p>
        </w:tc>
        <w:tc>
          <w:tcPr>
            <w:tcW w:w="801" w:type="dxa"/>
          </w:tcPr>
          <w:p w14:paraId="022CD616" w14:textId="77777777" w:rsidR="00216C86" w:rsidRDefault="00000000">
            <w:pPr>
              <w:keepNext/>
              <w:jc w:val="center"/>
              <w:rPr>
                <w:rStyle w:val="ForeignIndic"/>
              </w:rPr>
            </w:pPr>
            <w:r>
              <w:rPr>
                <w:rStyle w:val="ForeignIndic"/>
              </w:rPr>
              <w:t>ph</w:t>
            </w:r>
          </w:p>
        </w:tc>
        <w:tc>
          <w:tcPr>
            <w:tcW w:w="801" w:type="dxa"/>
          </w:tcPr>
          <w:p w14:paraId="0D1DAF03" w14:textId="77777777" w:rsidR="00216C86" w:rsidRDefault="00000000">
            <w:pPr>
              <w:keepNext/>
              <w:jc w:val="center"/>
              <w:rPr>
                <w:rStyle w:val="ForeignIndic"/>
              </w:rPr>
            </w:pPr>
            <w:r>
              <w:rPr>
                <w:rStyle w:val="ForeignIndic"/>
              </w:rPr>
              <w:t>b</w:t>
            </w:r>
          </w:p>
        </w:tc>
        <w:tc>
          <w:tcPr>
            <w:tcW w:w="801" w:type="dxa"/>
          </w:tcPr>
          <w:p w14:paraId="46CFAF3A" w14:textId="77777777" w:rsidR="00216C86" w:rsidRDefault="00000000">
            <w:pPr>
              <w:keepNext/>
              <w:jc w:val="center"/>
              <w:rPr>
                <w:rStyle w:val="ForeignIndic"/>
              </w:rPr>
            </w:pPr>
            <w:r>
              <w:rPr>
                <w:rStyle w:val="ForeignIndic"/>
              </w:rPr>
              <w:t>bh</w:t>
            </w:r>
          </w:p>
        </w:tc>
        <w:tc>
          <w:tcPr>
            <w:tcW w:w="801" w:type="dxa"/>
          </w:tcPr>
          <w:p w14:paraId="28822A31" w14:textId="77777777" w:rsidR="00216C86" w:rsidRDefault="00000000">
            <w:pPr>
              <w:keepNext/>
              <w:jc w:val="center"/>
              <w:rPr>
                <w:rStyle w:val="ForeignIndic"/>
              </w:rPr>
            </w:pPr>
            <w:r>
              <w:rPr>
                <w:rStyle w:val="ForeignIndic"/>
              </w:rPr>
              <w:t>m</w:t>
            </w:r>
          </w:p>
        </w:tc>
        <w:tc>
          <w:tcPr>
            <w:tcW w:w="802" w:type="dxa"/>
          </w:tcPr>
          <w:p w14:paraId="24995419" w14:textId="77777777" w:rsidR="00216C86" w:rsidRDefault="00216C86">
            <w:pPr>
              <w:keepNext/>
              <w:jc w:val="center"/>
              <w:rPr>
                <w:rStyle w:val="ForeignIndic"/>
              </w:rPr>
            </w:pPr>
          </w:p>
        </w:tc>
        <w:tc>
          <w:tcPr>
            <w:tcW w:w="802" w:type="dxa"/>
          </w:tcPr>
          <w:p w14:paraId="293C02B3" w14:textId="77777777" w:rsidR="00216C86" w:rsidRDefault="00000000">
            <w:pPr>
              <w:keepNext/>
              <w:jc w:val="center"/>
              <w:rPr>
                <w:rStyle w:val="ForeignIndic"/>
              </w:rPr>
            </w:pPr>
            <w:r>
              <w:rPr>
                <w:rStyle w:val="ForeignIndic"/>
              </w:rPr>
              <w:t>y</w:t>
            </w:r>
          </w:p>
        </w:tc>
        <w:tc>
          <w:tcPr>
            <w:tcW w:w="802" w:type="dxa"/>
          </w:tcPr>
          <w:p w14:paraId="7E4048AB" w14:textId="77777777" w:rsidR="00216C86" w:rsidRDefault="00000000">
            <w:pPr>
              <w:keepNext/>
              <w:jc w:val="center"/>
              <w:rPr>
                <w:rStyle w:val="ForeignIndic"/>
              </w:rPr>
            </w:pPr>
            <w:r>
              <w:rPr>
                <w:rStyle w:val="ForeignIndic"/>
              </w:rPr>
              <w:t>r</w:t>
            </w:r>
          </w:p>
        </w:tc>
        <w:tc>
          <w:tcPr>
            <w:tcW w:w="803" w:type="dxa"/>
          </w:tcPr>
          <w:p w14:paraId="0330B871" w14:textId="77777777" w:rsidR="00216C86" w:rsidRDefault="00000000">
            <w:pPr>
              <w:keepNext/>
              <w:jc w:val="center"/>
              <w:rPr>
                <w:rStyle w:val="ForeignIndic"/>
              </w:rPr>
            </w:pPr>
            <w:r>
              <w:rPr>
                <w:rStyle w:val="ForeignIndic"/>
              </w:rPr>
              <w:t>l</w:t>
            </w:r>
          </w:p>
        </w:tc>
        <w:tc>
          <w:tcPr>
            <w:tcW w:w="803" w:type="dxa"/>
          </w:tcPr>
          <w:p w14:paraId="7F208550" w14:textId="77777777" w:rsidR="00216C86" w:rsidRDefault="00000000">
            <w:pPr>
              <w:keepNext/>
              <w:jc w:val="center"/>
              <w:rPr>
                <w:rStyle w:val="ForeignIndic"/>
              </w:rPr>
            </w:pPr>
            <w:r>
              <w:rPr>
                <w:rStyle w:val="ForeignIndic"/>
              </w:rPr>
              <w:t>v</w:t>
            </w:r>
          </w:p>
        </w:tc>
        <w:tc>
          <w:tcPr>
            <w:tcW w:w="803" w:type="dxa"/>
          </w:tcPr>
          <w:p w14:paraId="1DA74C19" w14:textId="77777777" w:rsidR="00216C86" w:rsidRDefault="00216C86">
            <w:pPr>
              <w:keepNext/>
              <w:jc w:val="center"/>
              <w:rPr>
                <w:rStyle w:val="ForeignIndic"/>
              </w:rPr>
            </w:pPr>
          </w:p>
        </w:tc>
        <w:tc>
          <w:tcPr>
            <w:tcW w:w="803" w:type="dxa"/>
          </w:tcPr>
          <w:p w14:paraId="361F1334" w14:textId="77777777" w:rsidR="00216C86" w:rsidRDefault="00216C86">
            <w:pPr>
              <w:keepNext/>
              <w:jc w:val="center"/>
              <w:rPr>
                <w:rStyle w:val="ForeignIndic"/>
              </w:rPr>
            </w:pPr>
          </w:p>
        </w:tc>
      </w:tr>
      <w:tr w:rsidR="00216C86" w14:paraId="5AA49B89" w14:textId="77777777" w:rsidTr="00216C86">
        <w:tc>
          <w:tcPr>
            <w:tcW w:w="801" w:type="dxa"/>
          </w:tcPr>
          <w:p w14:paraId="1EB53360" w14:textId="77777777" w:rsidR="00216C86" w:rsidRDefault="00000000">
            <w:pPr>
              <w:jc w:val="center"/>
              <w:rPr>
                <w:rStyle w:val="ForeignIndic"/>
              </w:rPr>
            </w:pPr>
            <w:r>
              <w:rPr>
                <w:rStyle w:val="ForeignIndic"/>
              </w:rPr>
              <w:t>ś</w:t>
            </w:r>
          </w:p>
        </w:tc>
        <w:tc>
          <w:tcPr>
            <w:tcW w:w="801" w:type="dxa"/>
          </w:tcPr>
          <w:p w14:paraId="2880A8F7" w14:textId="77777777" w:rsidR="00216C86" w:rsidRDefault="00000000">
            <w:pPr>
              <w:jc w:val="center"/>
              <w:rPr>
                <w:rStyle w:val="ForeignIndic"/>
              </w:rPr>
            </w:pPr>
            <w:r>
              <w:rPr>
                <w:rStyle w:val="ForeignIndic"/>
              </w:rPr>
              <w:t>ṣ</w:t>
            </w:r>
          </w:p>
        </w:tc>
        <w:tc>
          <w:tcPr>
            <w:tcW w:w="801" w:type="dxa"/>
          </w:tcPr>
          <w:p w14:paraId="6ADEE352" w14:textId="77777777" w:rsidR="00216C86" w:rsidRDefault="00000000">
            <w:pPr>
              <w:jc w:val="center"/>
              <w:rPr>
                <w:rStyle w:val="ForeignIndic"/>
              </w:rPr>
            </w:pPr>
            <w:r>
              <w:rPr>
                <w:rStyle w:val="ForeignIndic"/>
              </w:rPr>
              <w:t>s</w:t>
            </w:r>
          </w:p>
        </w:tc>
        <w:tc>
          <w:tcPr>
            <w:tcW w:w="801" w:type="dxa"/>
          </w:tcPr>
          <w:p w14:paraId="03C3A798" w14:textId="77777777" w:rsidR="00216C86" w:rsidRDefault="00000000">
            <w:pPr>
              <w:jc w:val="center"/>
              <w:rPr>
                <w:rStyle w:val="ForeignIndic"/>
              </w:rPr>
            </w:pPr>
            <w:r>
              <w:rPr>
                <w:rStyle w:val="ForeignIndic"/>
              </w:rPr>
              <w:t>h</w:t>
            </w:r>
          </w:p>
        </w:tc>
        <w:tc>
          <w:tcPr>
            <w:tcW w:w="801" w:type="dxa"/>
          </w:tcPr>
          <w:p w14:paraId="04012DCA" w14:textId="77777777" w:rsidR="00216C86" w:rsidRDefault="00216C86">
            <w:pPr>
              <w:jc w:val="center"/>
              <w:rPr>
                <w:rStyle w:val="ForeignIndic"/>
              </w:rPr>
            </w:pPr>
          </w:p>
        </w:tc>
        <w:tc>
          <w:tcPr>
            <w:tcW w:w="802" w:type="dxa"/>
          </w:tcPr>
          <w:p w14:paraId="3C46615F" w14:textId="77777777" w:rsidR="00216C86" w:rsidRDefault="00216C86">
            <w:pPr>
              <w:jc w:val="center"/>
              <w:rPr>
                <w:rStyle w:val="ForeignIndic"/>
              </w:rPr>
            </w:pPr>
          </w:p>
        </w:tc>
        <w:tc>
          <w:tcPr>
            <w:tcW w:w="802" w:type="dxa"/>
          </w:tcPr>
          <w:p w14:paraId="73123BD2" w14:textId="77777777" w:rsidR="00216C86" w:rsidRDefault="00000000">
            <w:pPr>
              <w:jc w:val="center"/>
              <w:rPr>
                <w:rStyle w:val="ForeignIndic"/>
              </w:rPr>
            </w:pPr>
            <w:r>
              <w:rPr>
                <w:rStyle w:val="ForeignIndic"/>
              </w:rPr>
              <w:t>ṁ</w:t>
            </w:r>
          </w:p>
        </w:tc>
        <w:tc>
          <w:tcPr>
            <w:tcW w:w="802" w:type="dxa"/>
          </w:tcPr>
          <w:p w14:paraId="1D8DDDFA" w14:textId="77777777" w:rsidR="00216C86" w:rsidRDefault="00000000">
            <w:pPr>
              <w:jc w:val="center"/>
              <w:rPr>
                <w:rStyle w:val="ForeignIndic"/>
              </w:rPr>
            </w:pPr>
            <w:r>
              <w:rPr>
                <w:rStyle w:val="ForeignIndic"/>
              </w:rPr>
              <w:t>ḥ</w:t>
            </w:r>
          </w:p>
        </w:tc>
        <w:tc>
          <w:tcPr>
            <w:tcW w:w="803" w:type="dxa"/>
          </w:tcPr>
          <w:p w14:paraId="66898EDE" w14:textId="77777777" w:rsidR="00216C86" w:rsidRDefault="00216C86">
            <w:pPr>
              <w:jc w:val="center"/>
              <w:rPr>
                <w:rStyle w:val="ForeignIndic"/>
              </w:rPr>
            </w:pPr>
          </w:p>
        </w:tc>
        <w:tc>
          <w:tcPr>
            <w:tcW w:w="803" w:type="dxa"/>
          </w:tcPr>
          <w:p w14:paraId="463ACCB0" w14:textId="77777777" w:rsidR="00216C86" w:rsidRDefault="00216C86">
            <w:pPr>
              <w:jc w:val="center"/>
              <w:rPr>
                <w:rStyle w:val="ForeignIndic"/>
              </w:rPr>
            </w:pPr>
          </w:p>
        </w:tc>
        <w:tc>
          <w:tcPr>
            <w:tcW w:w="803" w:type="dxa"/>
          </w:tcPr>
          <w:p w14:paraId="58CB674F" w14:textId="77777777" w:rsidR="00216C86" w:rsidRDefault="00216C86">
            <w:pPr>
              <w:jc w:val="center"/>
              <w:rPr>
                <w:rStyle w:val="ForeignIndic"/>
              </w:rPr>
            </w:pPr>
          </w:p>
        </w:tc>
        <w:tc>
          <w:tcPr>
            <w:tcW w:w="803" w:type="dxa"/>
          </w:tcPr>
          <w:p w14:paraId="0E4726B5" w14:textId="77777777" w:rsidR="00216C86" w:rsidRDefault="00216C86">
            <w:pPr>
              <w:jc w:val="center"/>
              <w:rPr>
                <w:rStyle w:val="ForeignIndic"/>
              </w:rPr>
            </w:pPr>
          </w:p>
        </w:tc>
      </w:tr>
    </w:tbl>
    <w:p w14:paraId="77EFAFEE" w14:textId="77777777" w:rsidR="00216C86" w:rsidRDefault="00000000">
      <w:pPr>
        <w:pStyle w:val="Cmsor3"/>
        <w:rPr>
          <w:rStyle w:val="Foreign"/>
          <w:i w:val="0"/>
          <w:iCs w:val="0"/>
          <w:noProof w:val="0"/>
        </w:rPr>
      </w:pPr>
      <w:bookmarkStart w:id="214" w:name="_Toc203031474"/>
      <w:bookmarkStart w:id="215" w:name="_Ref199856693"/>
      <w:r>
        <w:rPr>
          <w:rStyle w:val="Foreign"/>
          <w:i w:val="0"/>
          <w:iCs w:val="0"/>
          <w:noProof w:val="0"/>
        </w:rPr>
        <w:t>Digraphs in the transliteration</w:t>
      </w:r>
      <w:bookmarkEnd w:id="214"/>
    </w:p>
    <w:p w14:paraId="413D4382" w14:textId="77777777" w:rsidR="00216C86"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w:t>
      </w:r>
    </w:p>
    <w:p w14:paraId="6653AA6A" w14:textId="77777777" w:rsidR="00216C86" w:rsidRDefault="00000000">
      <w:pPr>
        <w:pStyle w:val="Cmsor3"/>
      </w:pPr>
      <w:bookmarkStart w:id="216" w:name="_Toc203031475"/>
      <w:r>
        <w:t xml:space="preserve">Vocalic </w:t>
      </w:r>
      <w:r>
        <w:rPr>
          <w:rStyle w:val="Foreign"/>
        </w:rPr>
        <w:t>r</w:t>
      </w:r>
      <w:r>
        <w:t xml:space="preserve"> and </w:t>
      </w:r>
      <w:r>
        <w:rPr>
          <w:rStyle w:val="Foreign"/>
        </w:rPr>
        <w:t>l</w:t>
      </w:r>
      <w:bookmarkEnd w:id="215"/>
      <w:bookmarkEnd w:id="216"/>
    </w:p>
    <w:p w14:paraId="32BD9CB2" w14:textId="77777777" w:rsidR="00216C86"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above, or use shorthand (§</w:t>
      </w:r>
      <w:r>
        <w:fldChar w:fldCharType="begin"/>
      </w:r>
      <w:r>
        <w:instrText xml:space="preserve"> REF _Ref201052141 \r \h </w:instrText>
      </w:r>
      <w:r>
        <w:fldChar w:fldCharType="separate"/>
      </w:r>
      <w:r>
        <w:t>3.7</w:t>
      </w:r>
      <w:r>
        <w:fldChar w:fldCharType="end"/>
      </w:r>
      <w:r>
        <w:t>).</w:t>
      </w:r>
    </w:p>
    <w:p w14:paraId="2F3119A1" w14:textId="77777777" w:rsidR="00216C86" w:rsidRDefault="00000000">
      <w:pPr>
        <w:rPr>
          <w:rStyle w:val="Foreign"/>
        </w:rPr>
      </w:pPr>
      <w:r>
        <w:rPr>
          <w:rStyle w:val="Label"/>
        </w:rPr>
        <w:t>public shorthand</w:t>
      </w:r>
      <w:r>
        <w:t xml:space="preserve"> for vocalic </w:t>
      </w:r>
      <w:r>
        <w:rPr>
          <w:rStyle w:val="Foreign"/>
        </w:rPr>
        <w:t>r</w:t>
      </w:r>
      <w:r>
        <w:t xml:space="preserve"> and </w:t>
      </w:r>
      <w:r>
        <w:rPr>
          <w:rStyle w:val="Foreign"/>
        </w:rPr>
        <w:t>l</w:t>
      </w:r>
    </w:p>
    <w:p w14:paraId="09B0FB7A" w14:textId="77777777" w:rsidR="00216C86" w:rsidRDefault="00000000">
      <w:pPr>
        <w:pStyle w:val="Lista"/>
      </w:pPr>
      <w:r>
        <w:t xml:space="preserve">use underdots instead of undercircles, i.e. </w:t>
      </w:r>
    </w:p>
    <w:p w14:paraId="65AC1D75" w14:textId="77777777" w:rsidR="00216C86" w:rsidRDefault="00000000">
      <w:pPr>
        <w:pStyle w:val="Lista2"/>
      </w:pPr>
      <w:r>
        <w:rPr>
          <w:rStyle w:val="Foreign"/>
        </w:rPr>
        <w:t>ṛ</w:t>
      </w:r>
      <w:r>
        <w:t xml:space="preserve"> instead of </w:t>
      </w:r>
      <w:r>
        <w:rPr>
          <w:rStyle w:val="Foreign"/>
        </w:rPr>
        <w:t>r̥</w:t>
      </w:r>
    </w:p>
    <w:p w14:paraId="16F2FCCE" w14:textId="77777777" w:rsidR="00216C86" w:rsidRDefault="00000000">
      <w:pPr>
        <w:pStyle w:val="Lista2"/>
      </w:pPr>
      <w:r>
        <w:rPr>
          <w:rStyle w:val="Foreign"/>
        </w:rPr>
        <w:t>ṝ</w:t>
      </w:r>
      <w:r>
        <w:t xml:space="preserve"> instead of </w:t>
      </w:r>
      <w:r>
        <w:rPr>
          <w:rStyle w:val="Foreign"/>
        </w:rPr>
        <w:t>r̥̄</w:t>
      </w:r>
      <w:r>
        <w:t xml:space="preserve"> </w:t>
      </w:r>
    </w:p>
    <w:p w14:paraId="02D92283" w14:textId="77777777" w:rsidR="00216C86" w:rsidRDefault="00000000">
      <w:pPr>
        <w:pStyle w:val="Lista2"/>
      </w:pPr>
      <w:r>
        <w:rPr>
          <w:rStyle w:val="Foreign"/>
        </w:rPr>
        <w:t>ḷ</w:t>
      </w:r>
      <w:r>
        <w:t xml:space="preserve"> instead of </w:t>
      </w:r>
      <w:r>
        <w:rPr>
          <w:rStyle w:val="Foreign"/>
        </w:rPr>
        <w:t>l̥</w:t>
      </w:r>
    </w:p>
    <w:p w14:paraId="5F0DAD7E" w14:textId="77777777" w:rsidR="00216C86" w:rsidRDefault="00000000">
      <w:pPr>
        <w:pStyle w:val="Lista2"/>
      </w:pPr>
      <w:r>
        <w:rPr>
          <w:rStyle w:val="Foreign"/>
        </w:rPr>
        <w:t>ḹ</w:t>
      </w:r>
      <w:r>
        <w:t xml:space="preserve"> instead of </w:t>
      </w:r>
      <w:r>
        <w:rPr>
          <w:rStyle w:val="Foreign"/>
        </w:rPr>
        <w:t>l̥̄</w:t>
      </w:r>
    </w:p>
    <w:p w14:paraId="2AC59391" w14:textId="77777777" w:rsidR="00216C86"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4.2.1</w:t>
      </w:r>
      <w:r>
        <w:fldChar w:fldCharType="end"/>
      </w:r>
      <w:r>
        <w:t>)</w:t>
      </w:r>
    </w:p>
    <w:p w14:paraId="78BAF584" w14:textId="77777777" w:rsidR="00216C86"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3769D2F9" w14:textId="77777777" w:rsidR="00216C86" w:rsidRDefault="00000000">
      <w:pPr>
        <w:pStyle w:val="Cmsor3"/>
      </w:pPr>
      <w:bookmarkStart w:id="217" w:name="_Ref17290022"/>
      <w:bookmarkStart w:id="218" w:name="_Toc17811429"/>
      <w:bookmarkStart w:id="219" w:name="_Toc17811484"/>
      <w:bookmarkStart w:id="220" w:name="_Toc203031476"/>
      <w:r>
        <w:t xml:space="preserve">Transliteration of </w:t>
      </w:r>
      <w:r>
        <w:rPr>
          <w:rStyle w:val="Foreign"/>
        </w:rPr>
        <w:t>e</w:t>
      </w:r>
      <w:r>
        <w:rPr>
          <w:rFonts w:eastAsia="Gentium"/>
        </w:rPr>
        <w:t xml:space="preserve"> and </w:t>
      </w:r>
      <w:r>
        <w:rPr>
          <w:rStyle w:val="Foreign"/>
        </w:rPr>
        <w:t>o</w:t>
      </w:r>
      <w:bookmarkEnd w:id="217"/>
      <w:bookmarkEnd w:id="218"/>
      <w:bookmarkEnd w:id="219"/>
      <w:bookmarkEnd w:id="220"/>
    </w:p>
    <w:p w14:paraId="71CF6469" w14:textId="77777777" w:rsidR="00216C86"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14:paraId="3C4BF4B3" w14:textId="77777777" w:rsidR="00216C86" w:rsidRDefault="00000000">
      <w:pPr>
        <w:pStyle w:val="Cmsor4"/>
      </w:pPr>
      <w:bookmarkStart w:id="221" w:name="_Ref201054401"/>
      <w:bookmarkStart w:id="222" w:name="_Toc203031477"/>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21"/>
      <w:bookmarkEnd w:id="222"/>
    </w:p>
    <w:p w14:paraId="48F747E0" w14:textId="77777777" w:rsidR="00216C86" w:rsidRDefault="00000000">
      <w:pPr>
        <w:pStyle w:val="Lista"/>
      </w:pPr>
      <w:r>
        <w:t>@pending decision on github shorthand issue</w:t>
      </w:r>
    </w:p>
    <w:p w14:paraId="518D35D7" w14:textId="77777777" w:rsidR="00216C86" w:rsidRDefault="00000000">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14:paraId="31574E4D" w14:textId="77777777" w:rsidR="00216C86" w:rsidRDefault="00000000">
      <w:pPr>
        <w:pStyle w:val="Lista2"/>
      </w:pPr>
      <w:r>
        <w:t>whether you do so or not is dependent on the conventions of your specific field</w:t>
      </w:r>
    </w:p>
    <w:p w14:paraId="7D63A79A" w14:textId="77777777" w:rsidR="00216C86" w:rsidRDefault="00000000">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14:paraId="7321B1A8" w14:textId="77777777" w:rsidR="00216C86" w:rsidRDefault="00000000">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14:paraId="6EA97DD4" w14:textId="77777777" w:rsidR="00216C86" w:rsidRDefault="00000000">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14:paraId="774D1B55" w14:textId="77777777" w:rsidR="00216C86" w:rsidRDefault="00000000">
      <w:pPr>
        <w:pStyle w:val="Lista3"/>
      </w:pPr>
      <w:r>
        <w:t>since such cases will be rare in our practice, we choose to mark up the few original instances rather than to mark up each of the many editorial instances</w:t>
      </w:r>
    </w:p>
    <w:p w14:paraId="641E8CAE" w14:textId="77777777" w:rsidR="00216C86" w:rsidRDefault="00000000">
      <w:pPr>
        <w:pStyle w:val="Cmsor3"/>
      </w:pPr>
      <w:bookmarkStart w:id="223" w:name="_Toc203031478"/>
      <w:bookmarkStart w:id="224" w:name="_Ref15558357"/>
      <w:bookmarkStart w:id="225" w:name="_Toc17811431"/>
      <w:bookmarkStart w:id="226" w:name="_Toc17811486"/>
      <w:bookmarkStart w:id="227" w:name="_Toc199757562"/>
      <w:r>
        <w:rPr>
          <w:rStyle w:val="Foreign"/>
        </w:rPr>
        <w:t>Anusvāra</w:t>
      </w:r>
      <w:r>
        <w:t xml:space="preserve"> and its relatives</w:t>
      </w:r>
      <w:bookmarkEnd w:id="223"/>
    </w:p>
    <w:p w14:paraId="0307D258" w14:textId="77777777" w:rsidR="00216C86"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216C86" w14:paraId="222E4B87" w14:textId="77777777" w:rsidTr="00216C8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5E1D395B" w14:textId="77777777" w:rsidR="00216C86" w:rsidRDefault="00000000">
            <w:pPr>
              <w:pStyle w:val="Kpalrs"/>
              <w:keepNext/>
            </w:pPr>
            <w:bookmarkStart w:id="228" w:name="_Ref201062139"/>
            <w:r>
              <w:t xml:space="preserve">Figure </w:t>
            </w:r>
            <w:fldSimple w:instr=" STYLEREF 2 \s ">
              <w:r>
                <w:rPr>
                  <w:noProof/>
                </w:rPr>
                <w:t>4.1</w:t>
              </w:r>
            </w:fldSimple>
            <w:r>
              <w:t>.</w:t>
            </w:r>
            <w:fldSimple w:instr=" SEQ Figure \* ALPHABETIC \s 2 ">
              <w:r>
                <w:rPr>
                  <w:noProof/>
                </w:rPr>
                <w:t>B</w:t>
              </w:r>
            </w:fldSimple>
            <w:bookmarkEnd w:id="228"/>
            <w:r>
              <w:t>. Anusvāra relatives</w:t>
            </w:r>
          </w:p>
        </w:tc>
      </w:tr>
      <w:tr w:rsidR="00216C86" w14:paraId="7FB9B8CE" w14:textId="77777777" w:rsidTr="00216C86">
        <w:tc>
          <w:tcPr>
            <w:tcW w:w="1925" w:type="dxa"/>
            <w:shd w:val="clear" w:color="auto" w:fill="F0F7D7"/>
          </w:tcPr>
          <w:p w14:paraId="65144100" w14:textId="77777777" w:rsidR="00216C86" w:rsidRDefault="00000000">
            <w:pPr>
              <w:keepNext/>
              <w:jc w:val="center"/>
            </w:pPr>
            <w:r>
              <w:t>1</w:t>
            </w:r>
          </w:p>
        </w:tc>
        <w:tc>
          <w:tcPr>
            <w:tcW w:w="1925" w:type="dxa"/>
            <w:shd w:val="clear" w:color="auto" w:fill="F0F7D7"/>
          </w:tcPr>
          <w:p w14:paraId="550E775D" w14:textId="77777777" w:rsidR="00216C86" w:rsidRDefault="00000000">
            <w:pPr>
              <w:keepNext/>
              <w:jc w:val="center"/>
            </w:pPr>
            <w:r>
              <w:t>2</w:t>
            </w:r>
          </w:p>
        </w:tc>
        <w:tc>
          <w:tcPr>
            <w:tcW w:w="1926" w:type="dxa"/>
            <w:shd w:val="clear" w:color="auto" w:fill="F0F7D7"/>
          </w:tcPr>
          <w:p w14:paraId="270606E0" w14:textId="77777777" w:rsidR="00216C86" w:rsidRDefault="00000000">
            <w:pPr>
              <w:keepNext/>
              <w:jc w:val="center"/>
            </w:pPr>
            <w:r>
              <w:t>3</w:t>
            </w:r>
          </w:p>
        </w:tc>
        <w:tc>
          <w:tcPr>
            <w:tcW w:w="1926" w:type="dxa"/>
            <w:shd w:val="clear" w:color="auto" w:fill="F0F7D7"/>
          </w:tcPr>
          <w:p w14:paraId="2D427BEB" w14:textId="77777777" w:rsidR="00216C86" w:rsidRDefault="00000000">
            <w:pPr>
              <w:keepNext/>
              <w:jc w:val="center"/>
            </w:pPr>
            <w:r>
              <w:t>4</w:t>
            </w:r>
          </w:p>
        </w:tc>
        <w:tc>
          <w:tcPr>
            <w:tcW w:w="1926" w:type="dxa"/>
            <w:shd w:val="clear" w:color="auto" w:fill="F0F7D7"/>
          </w:tcPr>
          <w:p w14:paraId="6A98B737" w14:textId="77777777" w:rsidR="00216C86" w:rsidRDefault="00000000">
            <w:pPr>
              <w:keepNext/>
              <w:jc w:val="center"/>
            </w:pPr>
            <w:r>
              <w:t>5</w:t>
            </w:r>
          </w:p>
        </w:tc>
      </w:tr>
      <w:tr w:rsidR="00216C86" w14:paraId="5410646E" w14:textId="77777777" w:rsidTr="00216C86">
        <w:tc>
          <w:tcPr>
            <w:tcW w:w="1925" w:type="dxa"/>
          </w:tcPr>
          <w:p w14:paraId="12F3B265" w14:textId="77777777" w:rsidR="00216C86" w:rsidRDefault="00000000">
            <w:pPr>
              <w:keepNext/>
              <w:jc w:val="center"/>
            </w:pPr>
            <w:r>
              <w:rPr>
                <w:rStyle w:val="Foreign"/>
              </w:rPr>
              <w:t>anusvāra</w:t>
            </w:r>
          </w:p>
        </w:tc>
        <w:tc>
          <w:tcPr>
            <w:tcW w:w="1925" w:type="dxa"/>
          </w:tcPr>
          <w:p w14:paraId="2A0F9466" w14:textId="77777777" w:rsidR="00216C86" w:rsidRDefault="00000000">
            <w:pPr>
              <w:keepNext/>
              <w:jc w:val="center"/>
            </w:pPr>
            <w:r>
              <w:rPr>
                <w:rStyle w:val="Foreign"/>
              </w:rPr>
              <w:t>anunāsika</w:t>
            </w:r>
            <w:r>
              <w:t xml:space="preserve">/ </w:t>
            </w:r>
            <w:r>
              <w:rPr>
                <w:rStyle w:val="Foreign"/>
              </w:rPr>
              <w:t>candrabindu</w:t>
            </w:r>
          </w:p>
        </w:tc>
        <w:tc>
          <w:tcPr>
            <w:tcW w:w="1926" w:type="dxa"/>
          </w:tcPr>
          <w:p w14:paraId="32BCE060" w14:textId="77777777" w:rsidR="00216C86" w:rsidRDefault="00000000">
            <w:pPr>
              <w:keepNext/>
              <w:jc w:val="center"/>
              <w:rPr>
                <w:rStyle w:val="Foreign"/>
              </w:rPr>
            </w:pPr>
            <w:r>
              <w:rPr>
                <w:rStyle w:val="Foreign"/>
              </w:rPr>
              <w:t>ulu ricem</w:t>
            </w:r>
          </w:p>
        </w:tc>
        <w:tc>
          <w:tcPr>
            <w:tcW w:w="1926" w:type="dxa"/>
          </w:tcPr>
          <w:p w14:paraId="12F89C1E" w14:textId="77777777" w:rsidR="00216C86" w:rsidRDefault="00000000">
            <w:pPr>
              <w:keepNext/>
              <w:jc w:val="center"/>
              <w:rPr>
                <w:rStyle w:val="Foreign"/>
              </w:rPr>
            </w:pPr>
            <w:r>
              <w:rPr>
                <w:rStyle w:val="Foreign"/>
              </w:rPr>
              <w:t>anusvāra-candra</w:t>
            </w:r>
          </w:p>
        </w:tc>
        <w:tc>
          <w:tcPr>
            <w:tcW w:w="1926" w:type="dxa"/>
          </w:tcPr>
          <w:p w14:paraId="6689EB2F" w14:textId="77777777" w:rsidR="00216C86" w:rsidRDefault="00000000">
            <w:pPr>
              <w:keepNext/>
              <w:jc w:val="center"/>
            </w:pPr>
            <w:r>
              <w:t xml:space="preserve">Bengali variant </w:t>
            </w:r>
            <w:r>
              <w:rPr>
                <w:rStyle w:val="Foreign"/>
              </w:rPr>
              <w:t>anusvāra</w:t>
            </w:r>
          </w:p>
        </w:tc>
      </w:tr>
      <w:tr w:rsidR="00216C86" w14:paraId="02578D23" w14:textId="77777777" w:rsidTr="00216C86">
        <w:trPr>
          <w:trHeight w:val="1134"/>
        </w:trPr>
        <w:tc>
          <w:tcPr>
            <w:tcW w:w="1925" w:type="dxa"/>
            <w:vAlign w:val="bottom"/>
          </w:tcPr>
          <w:p w14:paraId="13E9C18E" w14:textId="77777777" w:rsidR="00216C86"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52871D68" wp14:editId="24800E5A">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09B32627" w14:textId="77777777" w:rsidR="00216C86"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5FB357ED" wp14:editId="7E411901">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38CB572C" w14:textId="77777777" w:rsidR="00216C86" w:rsidRDefault="00000000">
            <w:pPr>
              <w:pStyle w:val="Image"/>
              <w:widowControl/>
              <w:spacing w:after="0"/>
            </w:pPr>
            <w:r>
              <w:drawing>
                <wp:inline distT="0" distB="0" distL="0" distR="0" wp14:anchorId="22692983" wp14:editId="376A3AAA">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6BDC04E1" w14:textId="77777777" w:rsidR="00216C86" w:rsidRDefault="00000000">
            <w:pPr>
              <w:pStyle w:val="Image"/>
              <w:widowControl/>
              <w:spacing w:after="0"/>
            </w:pPr>
            <w:r>
              <w:drawing>
                <wp:inline distT="0" distB="0" distL="0" distR="0" wp14:anchorId="01596ED1" wp14:editId="5EFD0058">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72B41A08" w14:textId="77777777" w:rsidR="00216C86" w:rsidRDefault="00000000">
            <w:pPr>
              <w:pStyle w:val="Image"/>
              <w:widowControl/>
              <w:spacing w:after="0"/>
              <w:rPr>
                <w:rStyle w:val="Foreign"/>
                <w:i w:val="0"/>
                <w:iCs w:val="0"/>
              </w:rPr>
            </w:pPr>
            <w:r>
              <w:drawing>
                <wp:inline distT="0" distB="0" distL="0" distR="0" wp14:anchorId="2B03278F" wp14:editId="331153FE">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216C86" w14:paraId="1A5B77EA" w14:textId="77777777" w:rsidTr="00216C86">
        <w:tc>
          <w:tcPr>
            <w:tcW w:w="1925" w:type="dxa"/>
          </w:tcPr>
          <w:p w14:paraId="73CE1E4D" w14:textId="77777777" w:rsidR="00216C86" w:rsidRDefault="00000000">
            <w:pPr>
              <w:jc w:val="center"/>
            </w:pPr>
            <w:r>
              <w:rPr>
                <w:rStyle w:val="Foreign"/>
              </w:rPr>
              <w:t>saṁ</w:t>
            </w:r>
          </w:p>
        </w:tc>
        <w:tc>
          <w:tcPr>
            <w:tcW w:w="1925" w:type="dxa"/>
          </w:tcPr>
          <w:p w14:paraId="456D5EB8" w14:textId="77777777" w:rsidR="00216C86" w:rsidRDefault="00000000">
            <w:pPr>
              <w:jc w:val="center"/>
            </w:pPr>
            <w:r>
              <w:rPr>
                <w:rStyle w:val="Foreign"/>
                <w:rFonts w:eastAsia="Gentium"/>
              </w:rPr>
              <w:t>Om̐</w:t>
            </w:r>
          </w:p>
        </w:tc>
        <w:tc>
          <w:tcPr>
            <w:tcW w:w="1926" w:type="dxa"/>
          </w:tcPr>
          <w:p w14:paraId="0FD7953C" w14:textId="77777777" w:rsidR="00216C86" w:rsidRDefault="00000000">
            <w:pPr>
              <w:jc w:val="center"/>
            </w:pPr>
            <w:r>
              <w:rPr>
                <w:rStyle w:val="Foreign"/>
              </w:rPr>
              <w:t>vr̥ttaṁ*</w:t>
            </w:r>
          </w:p>
        </w:tc>
        <w:tc>
          <w:tcPr>
            <w:tcW w:w="1926" w:type="dxa"/>
          </w:tcPr>
          <w:p w14:paraId="5C84D0D9" w14:textId="77777777" w:rsidR="00216C86" w:rsidRDefault="00000000">
            <w:pPr>
              <w:jc w:val="center"/>
            </w:pPr>
            <w:r>
              <w:rPr>
                <w:rStyle w:val="Foreign"/>
              </w:rPr>
              <w:t>tad-vam̃śe</w:t>
            </w:r>
          </w:p>
        </w:tc>
        <w:tc>
          <w:tcPr>
            <w:tcW w:w="1926" w:type="dxa"/>
          </w:tcPr>
          <w:p w14:paraId="6E4CFB8E" w14:textId="77777777" w:rsidR="00216C86" w:rsidRDefault="00000000">
            <w:pPr>
              <w:jc w:val="center"/>
            </w:pPr>
            <w:r>
              <w:rPr>
                <w:rStyle w:val="Foreign"/>
              </w:rPr>
              <w:t>m*</w:t>
            </w:r>
          </w:p>
        </w:tc>
      </w:tr>
    </w:tbl>
    <w:p w14:paraId="42141344" w14:textId="77777777" w:rsidR="00216C86" w:rsidRDefault="00000000">
      <w:pPr>
        <w:pStyle w:val="Cmsor4"/>
      </w:pPr>
      <w:bookmarkStart w:id="229" w:name="_Ref201060162"/>
      <w:bookmarkStart w:id="230" w:name="_Ref201220163"/>
      <w:bookmarkStart w:id="231" w:name="_Toc203031479"/>
      <w:r>
        <w:rPr>
          <w:rStyle w:val="Foreign"/>
        </w:rPr>
        <w:t>Anunāsika</w:t>
      </w:r>
      <w:r>
        <w:t xml:space="preserve"> or </w:t>
      </w:r>
      <w:r>
        <w:rPr>
          <w:rStyle w:val="Foreign"/>
        </w:rPr>
        <w:t>candrabindu</w:t>
      </w:r>
      <w:bookmarkEnd w:id="229"/>
      <w:bookmarkEnd w:id="230"/>
      <w:bookmarkEnd w:id="231"/>
    </w:p>
    <w:p w14:paraId="1733E794" w14:textId="77777777" w:rsidR="00216C86"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4.1</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3D47E45E" w14:textId="77777777" w:rsidR="00216C86"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0A10CE8E" w14:textId="77777777" w:rsidR="00216C86"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41D0E059" w14:textId="77777777" w:rsidR="00216C86"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053B8A1B" w14:textId="77777777" w:rsidR="00216C86" w:rsidRDefault="00000000">
      <w:pPr>
        <w:pStyle w:val="Cmsor4"/>
      </w:pPr>
      <w:bookmarkStart w:id="232" w:name="_Ref40103880"/>
      <w:bookmarkStart w:id="233" w:name="_Toc199757569"/>
      <w:bookmarkStart w:id="234" w:name="_Toc203031480"/>
      <w:r>
        <w:lastRenderedPageBreak/>
        <w:t xml:space="preserve">Other </w:t>
      </w:r>
      <w:r>
        <w:rPr>
          <w:rStyle w:val="Foreign"/>
        </w:rPr>
        <w:t>anusvāra</w:t>
      </w:r>
      <w:bookmarkEnd w:id="232"/>
      <w:bookmarkEnd w:id="233"/>
      <w:r>
        <w:t xml:space="preserve"> variants</w:t>
      </w:r>
      <w:bookmarkEnd w:id="234"/>
    </w:p>
    <w:p w14:paraId="582DE421" w14:textId="77777777" w:rsidR="00216C86" w:rsidRDefault="00000000">
      <w:pPr>
        <w:rPr>
          <w:rStyle w:val="Foreign"/>
          <w:i w:val="0"/>
          <w:iCs w:val="0"/>
          <w:noProof w:val="0"/>
        </w:rPr>
      </w:pPr>
      <w:r>
        <w:rPr>
          <w:rStyle w:val="Foreign"/>
          <w:i w:val="0"/>
          <w:iCs w:val="0"/>
          <w:noProof w:val="0"/>
        </w:rPr>
        <w:t xml:space="preserve">@pending </w:t>
      </w:r>
      <w:hyperlink r:id="rId29" w:history="1">
        <w:r>
          <w:rPr>
            <w:rStyle w:val="Hiperhivatkozs"/>
          </w:rPr>
          <w:t>https://github.com/erc-dharma/project-documentation/issues/387</w:t>
        </w:r>
      </w:hyperlink>
      <w:r>
        <w:rPr>
          <w:rStyle w:val="Foreign"/>
          <w:i w:val="0"/>
          <w:iCs w:val="0"/>
          <w:noProof w:val="0"/>
        </w:rPr>
        <w:t xml:space="preserve"> </w:t>
      </w:r>
    </w:p>
    <w:p w14:paraId="7395BA46" w14:textId="77777777" w:rsidR="00216C86"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52180C09" w14:textId="77777777" w:rsidR="00216C86"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7F9291CD" w14:textId="77777777" w:rsidR="00216C86" w:rsidRDefault="00000000">
      <w:pPr>
        <w:pStyle w:val="Lista2"/>
        <w:rPr>
          <w:rFonts w:eastAsia="Arial"/>
        </w:rPr>
      </w:pPr>
      <w:bookmarkStart w:id="235" w:name="_Hlk201070903"/>
      <w:r>
        <w:rPr>
          <w:rStyle w:val="Label"/>
        </w:rPr>
        <w:t>not covered by ISO-15919</w:t>
      </w:r>
    </w:p>
    <w:bookmarkEnd w:id="235"/>
    <w:p w14:paraId="34F07230" w14:textId="77777777" w:rsidR="00216C86" w:rsidRDefault="00000000">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14:paraId="07597A13" w14:textId="77777777" w:rsidR="00216C86"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0EACEE31" w14:textId="77777777" w:rsidR="00216C86" w:rsidRDefault="00000000">
      <w:pPr>
        <w:pStyle w:val="Lista2"/>
      </w:pPr>
      <w:r>
        <w:t xml:space="preserve">the alternative </w:t>
      </w:r>
      <w:r>
        <w:rPr>
          <w:rStyle w:val="Foreign"/>
        </w:rPr>
        <w:t>anusvāra</w:t>
      </w:r>
      <w:r>
        <w:t xml:space="preserve"> character used in some mediaeval Bengali documents, shown in the image on the right</w:t>
      </w:r>
    </w:p>
    <w:p w14:paraId="1B3A85A0" w14:textId="77777777" w:rsidR="00216C86"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4.2.2.1</w:t>
      </w:r>
      <w:r>
        <w:fldChar w:fldCharType="end"/>
      </w:r>
      <w:r>
        <w:t>)</w:t>
      </w:r>
    </w:p>
    <w:p w14:paraId="2F250AF7" w14:textId="77777777" w:rsidR="00216C86" w:rsidRDefault="00000000">
      <w:pPr>
        <w:pStyle w:val="Lista2"/>
      </w:pPr>
      <w:r>
        <w:t xml:space="preserve">@can’t we use </w:t>
      </w:r>
      <w:r>
        <w:rPr>
          <w:rStyle w:val="Foreign"/>
        </w:rPr>
        <w:t>m̃</w:t>
      </w:r>
      <w:r>
        <w:t xml:space="preserve"> for ALL special anusvāras? we’d get rid of the confusion with the Burmese abbreviation marker and have more consistency</w:t>
      </w:r>
    </w:p>
    <w:p w14:paraId="3B227647" w14:textId="77777777" w:rsidR="00216C86" w:rsidRDefault="00000000">
      <w:pPr>
        <w:pStyle w:val="Lista"/>
      </w:pPr>
      <w:r>
        <w:t>extension to others not covered in our corpora, e.g.</w:t>
      </w:r>
    </w:p>
    <w:p w14:paraId="342065C0" w14:textId="77777777" w:rsidR="00216C86" w:rsidRDefault="00000000">
      <w:pPr>
        <w:pStyle w:val="Lista2"/>
      </w:pPr>
      <w:r>
        <w:t>Gurmukhi ṭippī</w:t>
      </w:r>
    </w:p>
    <w:p w14:paraId="59EC3610" w14:textId="77777777" w:rsidR="00216C86" w:rsidRDefault="00000000">
      <w:pPr>
        <w:pStyle w:val="Lista2"/>
      </w:pPr>
      <w:r>
        <w:t xml:space="preserve">Telugu half-anusvāra (also called candrabindu, but it is not an anunāsika, does not have a candra+bindu shape, and can co-occur with proper candrabindu in some texts, </w:t>
      </w:r>
      <w:hyperlink r:id="rId30" w:history="1">
        <w:r>
          <w:rPr>
            <w:rStyle w:val="Hiperhivatkozs"/>
          </w:rPr>
          <w:t>https://unicode.org/L2/L2010/10392r2-chandrabindus.pdf</w:t>
        </w:r>
      </w:hyperlink>
      <w:r>
        <w:t xml:space="preserve"> )</w:t>
      </w:r>
    </w:p>
    <w:p w14:paraId="55E2F04F" w14:textId="77777777" w:rsidR="00216C86" w:rsidRDefault="00000000">
      <w:pPr>
        <w:pStyle w:val="Cmsor3"/>
      </w:pPr>
      <w:bookmarkStart w:id="236" w:name="_Ref201582281"/>
      <w:bookmarkStart w:id="237" w:name="_Toc203031481"/>
      <w:r>
        <w:rPr>
          <w:rStyle w:val="Foreign"/>
        </w:rPr>
        <w:t>Visarga</w:t>
      </w:r>
      <w:r>
        <w:t xml:space="preserve"> and its relatives</w:t>
      </w:r>
      <w:bookmarkEnd w:id="236"/>
      <w:bookmarkEnd w:id="237"/>
    </w:p>
    <w:p w14:paraId="7E29E122" w14:textId="77777777" w:rsidR="00216C86"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27AEDEC6" w14:textId="77777777" w:rsidR="00216C86"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7AA50A7F" w14:textId="77777777" w:rsidR="00216C86" w:rsidRDefault="00000000">
      <w:pPr>
        <w:pStyle w:val="Lista2"/>
      </w:pPr>
      <w:r>
        <w:t>(</w:t>
      </w:r>
      <w:r>
        <w:rPr>
          <w:rStyle w:val="Code"/>
        </w:rPr>
        <w:t>U+1E2B</w:t>
      </w:r>
      <w:r>
        <w:t xml:space="preserve"> Latin Small Letter H with Breve Below)</w:t>
      </w:r>
    </w:p>
    <w:p w14:paraId="2890AFA9" w14:textId="77777777" w:rsidR="00216C86"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51AFB43F" w14:textId="77777777" w:rsidR="00216C86" w:rsidRDefault="00000000">
      <w:pPr>
        <w:pStyle w:val="Lista2"/>
      </w:pPr>
      <w:r>
        <w:t>(</w:t>
      </w:r>
      <w:r>
        <w:rPr>
          <w:rStyle w:val="Code"/>
        </w:rPr>
        <w:t>U+1E96</w:t>
      </w:r>
      <w:r>
        <w:t xml:space="preserve"> Latin Small Letter H with Line Below)</w:t>
      </w:r>
    </w:p>
    <w:p w14:paraId="5CA2A429" w14:textId="77777777" w:rsidR="00216C86" w:rsidRDefault="00216C86"/>
    <w:tbl>
      <w:tblPr>
        <w:tblStyle w:val="FigureTable"/>
        <w:tblW w:w="0" w:type="auto"/>
        <w:tblLook w:val="04A0" w:firstRow="1" w:lastRow="0" w:firstColumn="1" w:lastColumn="0" w:noHBand="0" w:noVBand="1"/>
      </w:tblPr>
      <w:tblGrid>
        <w:gridCol w:w="1901"/>
        <w:gridCol w:w="1907"/>
        <w:gridCol w:w="1923"/>
        <w:gridCol w:w="1903"/>
        <w:gridCol w:w="1994"/>
      </w:tblGrid>
      <w:tr w:rsidR="00216C86" w14:paraId="6E8CBC54" w14:textId="77777777" w:rsidTr="00216C8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680997A" w14:textId="77777777" w:rsidR="00216C86" w:rsidRDefault="00000000">
            <w:pPr>
              <w:pStyle w:val="Kpalrs"/>
              <w:keepNext/>
            </w:pPr>
            <w:bookmarkStart w:id="238" w:name="_Ref201066762"/>
            <w:r>
              <w:t xml:space="preserve">Figure </w:t>
            </w:r>
            <w:fldSimple w:instr=" STYLEREF 2 \s ">
              <w:r>
                <w:rPr>
                  <w:noProof/>
                </w:rPr>
                <w:t>4.1</w:t>
              </w:r>
            </w:fldSimple>
            <w:r>
              <w:t>.</w:t>
            </w:r>
            <w:fldSimple w:instr=" SEQ Figure \* ALPHABETIC \s 2 ">
              <w:r>
                <w:rPr>
                  <w:noProof/>
                </w:rPr>
                <w:t>C</w:t>
              </w:r>
            </w:fldSimple>
            <w:bookmarkEnd w:id="238"/>
            <w:r>
              <w:t>. Visarga relatives</w:t>
            </w:r>
          </w:p>
        </w:tc>
      </w:tr>
      <w:tr w:rsidR="00216C86" w14:paraId="53E7DD46" w14:textId="77777777" w:rsidTr="00216C86">
        <w:tc>
          <w:tcPr>
            <w:tcW w:w="1901" w:type="dxa"/>
          </w:tcPr>
          <w:p w14:paraId="2821C8A5" w14:textId="77777777" w:rsidR="00216C86" w:rsidRDefault="00000000">
            <w:pPr>
              <w:keepNext/>
              <w:jc w:val="center"/>
            </w:pPr>
            <w:bookmarkStart w:id="239" w:name="_w9lp3wb1umde" w:colFirst="0" w:colLast="0"/>
            <w:bookmarkStart w:id="240" w:name="_h0qofzr3l3f2" w:colFirst="0" w:colLast="0"/>
            <w:bookmarkEnd w:id="239"/>
            <w:bookmarkEnd w:id="240"/>
            <w:r>
              <w:t>1</w:t>
            </w:r>
          </w:p>
        </w:tc>
        <w:tc>
          <w:tcPr>
            <w:tcW w:w="1907" w:type="dxa"/>
          </w:tcPr>
          <w:p w14:paraId="331B2B99" w14:textId="77777777" w:rsidR="00216C86" w:rsidRDefault="00000000">
            <w:pPr>
              <w:keepNext/>
              <w:jc w:val="center"/>
            </w:pPr>
            <w:r>
              <w:t>2</w:t>
            </w:r>
          </w:p>
        </w:tc>
        <w:tc>
          <w:tcPr>
            <w:tcW w:w="1923" w:type="dxa"/>
          </w:tcPr>
          <w:p w14:paraId="34645543" w14:textId="77777777" w:rsidR="00216C86" w:rsidRDefault="00000000">
            <w:pPr>
              <w:keepNext/>
              <w:jc w:val="center"/>
            </w:pPr>
            <w:r>
              <w:t>3</w:t>
            </w:r>
          </w:p>
        </w:tc>
        <w:tc>
          <w:tcPr>
            <w:tcW w:w="1903" w:type="dxa"/>
          </w:tcPr>
          <w:p w14:paraId="0827CC87" w14:textId="77777777" w:rsidR="00216C86" w:rsidRDefault="00000000">
            <w:pPr>
              <w:keepNext/>
              <w:jc w:val="center"/>
            </w:pPr>
            <w:r>
              <w:t>4</w:t>
            </w:r>
          </w:p>
        </w:tc>
        <w:tc>
          <w:tcPr>
            <w:tcW w:w="1994" w:type="dxa"/>
          </w:tcPr>
          <w:p w14:paraId="79DDFAB5" w14:textId="77777777" w:rsidR="00216C86" w:rsidRDefault="00000000">
            <w:pPr>
              <w:keepNext/>
              <w:jc w:val="center"/>
            </w:pPr>
            <w:r>
              <w:t>5</w:t>
            </w:r>
          </w:p>
        </w:tc>
      </w:tr>
      <w:tr w:rsidR="00216C86" w14:paraId="4078FA98" w14:textId="77777777" w:rsidTr="00216C86">
        <w:tc>
          <w:tcPr>
            <w:tcW w:w="1901" w:type="dxa"/>
          </w:tcPr>
          <w:p w14:paraId="0120B973" w14:textId="77777777" w:rsidR="00216C86" w:rsidRDefault="00000000">
            <w:pPr>
              <w:keepNext/>
              <w:jc w:val="center"/>
            </w:pPr>
            <w:r>
              <w:rPr>
                <w:rStyle w:val="Foreign"/>
              </w:rPr>
              <w:t>visarga</w:t>
            </w:r>
          </w:p>
        </w:tc>
        <w:tc>
          <w:tcPr>
            <w:tcW w:w="1907" w:type="dxa"/>
          </w:tcPr>
          <w:p w14:paraId="5F771D48" w14:textId="77777777" w:rsidR="00216C86" w:rsidRDefault="00000000">
            <w:pPr>
              <w:keepNext/>
              <w:jc w:val="center"/>
            </w:pPr>
            <w:r>
              <w:t>combining</w:t>
            </w:r>
            <w:r>
              <w:rPr>
                <w:rStyle w:val="Foreign"/>
              </w:rPr>
              <w:t xml:space="preserve"> upadhmānīya</w:t>
            </w:r>
          </w:p>
        </w:tc>
        <w:tc>
          <w:tcPr>
            <w:tcW w:w="1923" w:type="dxa"/>
          </w:tcPr>
          <w:p w14:paraId="77AB4F4F" w14:textId="77777777" w:rsidR="00216C86" w:rsidRDefault="00000000">
            <w:pPr>
              <w:keepNext/>
              <w:jc w:val="center"/>
              <w:rPr>
                <w:rStyle w:val="Foreign"/>
              </w:rPr>
            </w:pPr>
            <w:r>
              <w:t>combining</w:t>
            </w:r>
            <w:r>
              <w:rPr>
                <w:rStyle w:val="Foreign"/>
              </w:rPr>
              <w:t xml:space="preserve"> jihvāmūlīya</w:t>
            </w:r>
          </w:p>
        </w:tc>
        <w:tc>
          <w:tcPr>
            <w:tcW w:w="1903" w:type="dxa"/>
          </w:tcPr>
          <w:p w14:paraId="020E948C" w14:textId="77777777" w:rsidR="00216C86" w:rsidRDefault="00000000">
            <w:pPr>
              <w:keepNext/>
              <w:jc w:val="center"/>
              <w:rPr>
                <w:rStyle w:val="Foreign"/>
              </w:rPr>
            </w:pPr>
            <w:r>
              <w:t xml:space="preserve">inline </w:t>
            </w:r>
            <w:r>
              <w:rPr>
                <w:rStyle w:val="Foreign"/>
              </w:rPr>
              <w:t>upadhmānīya</w:t>
            </w:r>
          </w:p>
        </w:tc>
        <w:tc>
          <w:tcPr>
            <w:tcW w:w="1994" w:type="dxa"/>
          </w:tcPr>
          <w:p w14:paraId="0465624E" w14:textId="77777777" w:rsidR="00216C86" w:rsidRDefault="00000000">
            <w:pPr>
              <w:keepNext/>
              <w:jc w:val="center"/>
            </w:pPr>
            <w:r>
              <w:t xml:space="preserve">inline </w:t>
            </w:r>
            <w:r>
              <w:rPr>
                <w:rStyle w:val="Foreign"/>
              </w:rPr>
              <w:t>jihvāmūlīya</w:t>
            </w:r>
          </w:p>
        </w:tc>
      </w:tr>
      <w:tr w:rsidR="00216C86" w14:paraId="40D5FE58" w14:textId="77777777" w:rsidTr="00216C86">
        <w:trPr>
          <w:trHeight w:val="1134"/>
        </w:trPr>
        <w:tc>
          <w:tcPr>
            <w:tcW w:w="1901" w:type="dxa"/>
            <w:vAlign w:val="bottom"/>
          </w:tcPr>
          <w:p w14:paraId="7C3262C9" w14:textId="77777777" w:rsidR="00216C86" w:rsidRDefault="00000000">
            <w:pPr>
              <w:pStyle w:val="Image"/>
              <w:rPr>
                <w:sz w:val="96"/>
                <w:szCs w:val="96"/>
                <w:cs/>
                <w:lang w:val="de-DE"/>
              </w:rPr>
            </w:pPr>
            <w:r>
              <w:rPr>
                <w:sz w:val="96"/>
                <w:szCs w:val="96"/>
                <w:lang w:val="de-DE"/>
              </w:rPr>
              <w:drawing>
                <wp:inline distT="0" distB="0" distL="0" distR="0" wp14:anchorId="3AD01635" wp14:editId="5BF0CE69">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3404B82D" w14:textId="77777777" w:rsidR="00216C86" w:rsidRDefault="00000000">
            <w:pPr>
              <w:pStyle w:val="Image"/>
              <w:rPr>
                <w:rStyle w:val="ForeignDevanagariScript"/>
                <w:rFonts w:ascii="Gentium" w:hAnsi="Gentium"/>
                <w:i/>
                <w:iCs/>
              </w:rPr>
            </w:pPr>
            <w:r>
              <w:rPr>
                <w:rStyle w:val="Foreign"/>
              </w:rPr>
              <w:drawing>
                <wp:inline distT="0" distB="0" distL="0" distR="0" wp14:anchorId="402B8635" wp14:editId="60C886F4">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341A5344" w14:textId="77777777" w:rsidR="00216C86" w:rsidRDefault="00000000">
            <w:pPr>
              <w:pStyle w:val="Image"/>
              <w:rPr>
                <w:i/>
                <w:iCs/>
              </w:rPr>
            </w:pPr>
            <w:r>
              <w:drawing>
                <wp:inline distT="0" distB="0" distL="0" distR="0" wp14:anchorId="07EE2778" wp14:editId="566CDE7D">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70F92507" w14:textId="77777777" w:rsidR="00216C86"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210E68C4" w14:textId="77777777" w:rsidR="00216C86" w:rsidRDefault="00000000">
            <w:pPr>
              <w:pStyle w:val="Image"/>
              <w:rPr>
                <w:rStyle w:val="Foreign"/>
                <w:i w:val="0"/>
                <w:iCs w:val="0"/>
              </w:rPr>
            </w:pPr>
            <w:r>
              <w:drawing>
                <wp:inline distT="0" distB="0" distL="0" distR="0" wp14:anchorId="29A04E95" wp14:editId="05F3768F">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216C86" w14:paraId="64AA5CF6" w14:textId="77777777" w:rsidTr="00216C86">
        <w:tc>
          <w:tcPr>
            <w:tcW w:w="1901" w:type="dxa"/>
          </w:tcPr>
          <w:p w14:paraId="6C8B5952" w14:textId="77777777" w:rsidR="00216C86" w:rsidRDefault="00000000">
            <w:pPr>
              <w:jc w:val="center"/>
              <w:rPr>
                <w:rStyle w:val="Foreign"/>
              </w:rPr>
            </w:pPr>
            <w:r>
              <w:rPr>
                <w:rStyle w:val="Foreign"/>
              </w:rPr>
              <w:t>yaḥ</w:t>
            </w:r>
          </w:p>
        </w:tc>
        <w:tc>
          <w:tcPr>
            <w:tcW w:w="1907" w:type="dxa"/>
          </w:tcPr>
          <w:p w14:paraId="38EE9973" w14:textId="77777777" w:rsidR="00216C86" w:rsidRDefault="00000000">
            <w:pPr>
              <w:jc w:val="center"/>
            </w:pPr>
            <w:r>
              <w:rPr>
                <w:rStyle w:val="Foreign"/>
              </w:rPr>
              <w:t>ḫpu</w:t>
            </w:r>
          </w:p>
        </w:tc>
        <w:tc>
          <w:tcPr>
            <w:tcW w:w="1923" w:type="dxa"/>
          </w:tcPr>
          <w:p w14:paraId="34819197" w14:textId="77777777" w:rsidR="00216C86" w:rsidRDefault="00000000">
            <w:pPr>
              <w:jc w:val="center"/>
            </w:pPr>
            <w:r>
              <w:rPr>
                <w:rStyle w:val="Foreign"/>
              </w:rPr>
              <w:t>traẖka</w:t>
            </w:r>
          </w:p>
        </w:tc>
        <w:tc>
          <w:tcPr>
            <w:tcW w:w="1903" w:type="dxa"/>
          </w:tcPr>
          <w:p w14:paraId="69BB2C43" w14:textId="77777777" w:rsidR="00216C86" w:rsidRDefault="00000000">
            <w:pPr>
              <w:jc w:val="center"/>
            </w:pPr>
            <w:r>
              <w:rPr>
                <w:rStyle w:val="Foreign"/>
              </w:rPr>
              <w:t>ḫ</w:t>
            </w:r>
          </w:p>
        </w:tc>
        <w:tc>
          <w:tcPr>
            <w:tcW w:w="1994" w:type="dxa"/>
          </w:tcPr>
          <w:p w14:paraId="4C9E0172" w14:textId="77777777" w:rsidR="00216C86" w:rsidRDefault="00000000">
            <w:pPr>
              <w:jc w:val="center"/>
            </w:pPr>
            <w:r>
              <w:rPr>
                <w:rStyle w:val="Foreign"/>
              </w:rPr>
              <w:t>yoẖka</w:t>
            </w:r>
          </w:p>
        </w:tc>
      </w:tr>
    </w:tbl>
    <w:p w14:paraId="76BD2E71" w14:textId="77777777" w:rsidR="00216C86" w:rsidRDefault="00216C86">
      <w:bookmarkStart w:id="241" w:name="_Ref201243572"/>
      <w:bookmarkStart w:id="242" w:name="_Ref201331980"/>
    </w:p>
    <w:p w14:paraId="52ABA687" w14:textId="77777777" w:rsidR="00216C86"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w:t>
      </w:r>
      <w:r>
        <w:lastRenderedPageBreak/>
        <w:t>behaviours is present in a given source text. However, whenever deemed expedient, the markup described in §</w:t>
      </w:r>
      <w:r>
        <w:fldChar w:fldCharType="begin"/>
      </w:r>
      <w:r>
        <w:instrText xml:space="preserve"> REF _Ref201067237 \r \h </w:instrText>
      </w:r>
      <w:r>
        <w:fldChar w:fldCharType="separate"/>
      </w:r>
      <w:r>
        <w:t>5.3.3</w:t>
      </w:r>
      <w:r>
        <w:fldChar w:fldCharType="end"/>
      </w:r>
      <w:r>
        <w:t xml:space="preserve"> may be used to represent deviations from the expected behaviour.</w:t>
      </w:r>
    </w:p>
    <w:p w14:paraId="1E205E17" w14:textId="77777777" w:rsidR="00216C86" w:rsidRDefault="00000000">
      <w:pPr>
        <w:pStyle w:val="Cmsor2"/>
      </w:pPr>
      <w:r>
        <w:t>Graphemes extending the basic repertoire</w:t>
      </w:r>
      <w:bookmarkEnd w:id="241"/>
      <w:bookmarkEnd w:id="242"/>
    </w:p>
    <w:p w14:paraId="5AC6520D" w14:textId="77777777" w:rsidR="00216C86"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5</w:t>
      </w:r>
      <w:r>
        <w:rPr>
          <w:lang w:eastAsia="en-US" w:bidi="ar-SA"/>
        </w:rPr>
        <w:fldChar w:fldCharType="end"/>
      </w:r>
      <w:r>
        <w:rPr>
          <w:lang w:eastAsia="en-US" w:bidi="ar-SA"/>
        </w:rPr>
        <w:t>.</w:t>
      </w:r>
    </w:p>
    <w:p w14:paraId="05469152" w14:textId="77777777" w:rsidR="00216C86"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7F41AD09" w14:textId="77777777" w:rsidR="00216C86"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15981F98" w14:textId="77777777" w:rsidR="00216C86"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0800BE4C" w14:textId="77777777" w:rsidR="00216C86"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1F91264E" w14:textId="77777777" w:rsidR="00216C86" w:rsidRDefault="00000000">
      <w:pPr>
        <w:pStyle w:val="Cmsor3"/>
      </w:pPr>
      <w:bookmarkStart w:id="243" w:name="_Ref201052587"/>
      <w:bookmarkStart w:id="244" w:name="_Toc203031482"/>
      <w:r>
        <w:t>Graphemes of other Indian writing systems</w:t>
      </w:r>
      <w:bookmarkEnd w:id="243"/>
      <w:bookmarkEnd w:id="244"/>
    </w:p>
    <w:p w14:paraId="1E7736C2" w14:textId="77777777" w:rsidR="00216C86" w:rsidRDefault="00000000">
      <w:pPr>
        <w:rPr>
          <w:lang w:eastAsia="en-US" w:bidi="ar-SA"/>
        </w:rPr>
      </w:pPr>
      <w:r>
        <w:rPr>
          <w:lang w:eastAsia="en-US" w:bidi="ar-SA"/>
        </w:rPr>
        <w:t>The transliteration equivalences listed in this section are conformant with ISO-15919.</w:t>
      </w:r>
    </w:p>
    <w:p w14:paraId="5E7C81B3" w14:textId="77777777" w:rsidR="00216C86"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698885F8" w14:textId="77777777" w:rsidR="00216C86" w:rsidRDefault="00000000">
      <w:pPr>
        <w:pStyle w:val="Lista2"/>
        <w:rPr>
          <w:rStyle w:val="Foreign"/>
        </w:rPr>
      </w:pPr>
      <w:r>
        <w:t>(</w:t>
      </w:r>
      <w:r>
        <w:rPr>
          <w:rStyle w:val="Code"/>
        </w:rPr>
        <w:t>U+1E35</w:t>
      </w:r>
      <w:r>
        <w:t xml:space="preserve"> Latin Small Letter K with Line Below)</w:t>
      </w:r>
    </w:p>
    <w:p w14:paraId="3588620C" w14:textId="77777777" w:rsidR="00216C86"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4C262FDD" w14:textId="77777777" w:rsidR="00216C86" w:rsidRDefault="00000000">
      <w:pPr>
        <w:pStyle w:val="Lista2"/>
      </w:pPr>
      <w:r>
        <w:t>(</w:t>
      </w:r>
      <w:r>
        <w:rPr>
          <w:rStyle w:val="Code"/>
        </w:rPr>
        <w:t>U+1E37</w:t>
      </w:r>
      <w:r>
        <w:t xml:space="preserve"> Latin Small Letter L with Dot Below)</w:t>
      </w:r>
    </w:p>
    <w:p w14:paraId="70071264" w14:textId="77777777" w:rsidR="00216C86"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5A596FC0" w14:textId="77777777" w:rsidR="00216C86"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34210878" w14:textId="77777777" w:rsidR="00216C86" w:rsidRDefault="00000000">
      <w:pPr>
        <w:pStyle w:val="Lista2"/>
      </w:pPr>
      <w:r>
        <w:t>(</w:t>
      </w:r>
      <w:r>
        <w:rPr>
          <w:rStyle w:val="Code"/>
        </w:rPr>
        <w:t>U+1E3B</w:t>
      </w:r>
      <w:r>
        <w:t xml:space="preserve"> Latin Small Letter L with Line Below)</w:t>
      </w:r>
    </w:p>
    <w:p w14:paraId="724EB6C3" w14:textId="77777777" w:rsidR="00216C86"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50C64881" w14:textId="77777777" w:rsidR="00216C86" w:rsidRDefault="00000000">
      <w:pPr>
        <w:pStyle w:val="Lista2"/>
      </w:pPr>
      <w:r>
        <w:t>(</w:t>
      </w:r>
      <w:r>
        <w:rPr>
          <w:rStyle w:val="Code"/>
        </w:rPr>
        <w:t>U+1E5F</w:t>
      </w:r>
      <w:r>
        <w:t xml:space="preserve"> Latin Small Letter R with Line Below)</w:t>
      </w:r>
    </w:p>
    <w:p w14:paraId="61D86BD5" w14:textId="77777777" w:rsidR="00216C86"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46ADA498" w14:textId="77777777" w:rsidR="00216C86" w:rsidRDefault="00000000">
      <w:pPr>
        <w:pStyle w:val="Lista2"/>
      </w:pPr>
      <w:bookmarkStart w:id="245" w:name="_Toc199757561"/>
      <w:bookmarkStart w:id="246" w:name="_Ref199857175"/>
      <w:r>
        <w:t>(</w:t>
      </w:r>
      <w:r>
        <w:rPr>
          <w:rStyle w:val="Code"/>
        </w:rPr>
        <w:t>U+1E5</w:t>
      </w:r>
      <w:r>
        <w:rPr>
          <w:rStyle w:val="Code"/>
          <w:rFonts w:cs="Mangal"/>
          <w:szCs w:val="20"/>
        </w:rPr>
        <w:t>B</w:t>
      </w:r>
      <w:r>
        <w:t xml:space="preserve"> Latin Small Letter R with Dot Below)</w:t>
      </w:r>
    </w:p>
    <w:p w14:paraId="0E90295F" w14:textId="77777777" w:rsidR="00216C86"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4B8FE64C" w14:textId="77777777" w:rsidR="00216C86" w:rsidRDefault="00000000">
      <w:pPr>
        <w:pStyle w:val="Cmsor3"/>
      </w:pPr>
      <w:bookmarkStart w:id="247" w:name="_Toc203031483"/>
      <w:r>
        <w:t xml:space="preserve">Graphemes of Southeast Asian </w:t>
      </w:r>
      <w:bookmarkEnd w:id="245"/>
      <w:bookmarkEnd w:id="246"/>
      <w:r>
        <w:t>writing systems</w:t>
      </w:r>
      <w:bookmarkEnd w:id="247"/>
    </w:p>
    <w:p w14:paraId="6A82C1B5" w14:textId="77777777" w:rsidR="00216C86" w:rsidRDefault="00000000">
      <w:pPr>
        <w:rPr>
          <w:lang w:eastAsia="en-US" w:bidi="ar-SA"/>
        </w:rPr>
      </w:pPr>
      <w:r>
        <w:rPr>
          <w:lang w:eastAsia="en-US" w:bidi="ar-SA"/>
        </w:rPr>
        <w:t>The transliteration equivalences listed in this section are not covered by ISO-15919 (which is targeted at Indian writing systems).</w:t>
      </w:r>
    </w:p>
    <w:p w14:paraId="354E1D43" w14:textId="77777777" w:rsidR="00216C86"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10C56B62" w14:textId="77777777" w:rsidR="00216C86" w:rsidRDefault="00000000">
      <w:pPr>
        <w:pStyle w:val="Lista2"/>
      </w:pPr>
      <w:r>
        <w:rPr>
          <w:rStyle w:val="Code"/>
        </w:rPr>
        <w:t>U+0259</w:t>
      </w:r>
      <w:r>
        <w:t xml:space="preserve"> Latin Small Letter Schwa</w:t>
      </w:r>
    </w:p>
    <w:p w14:paraId="00B5527E" w14:textId="77777777" w:rsidR="00216C86" w:rsidRDefault="00000000">
      <w:pPr>
        <w:pStyle w:val="Lista2"/>
      </w:pPr>
      <w:r>
        <w:rPr>
          <w:rStyle w:val="LabelEmph"/>
        </w:rPr>
        <w:t>@private shorthand:</w:t>
      </w:r>
      <w:r>
        <w:t xml:space="preserve"> </w:t>
      </w:r>
      <w:r>
        <w:rPr>
          <w:rStyle w:val="Foreign"/>
        </w:rPr>
        <w:t>ĕ</w:t>
      </w:r>
      <w:r>
        <w:t xml:space="preserve"> </w:t>
      </w:r>
    </w:p>
    <w:p w14:paraId="472A4E9D" w14:textId="77777777" w:rsidR="00216C86"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3D16C8A2" w14:textId="77777777" w:rsidR="00216C86" w:rsidRDefault="00000000">
      <w:pPr>
        <w:pStyle w:val="Lista2"/>
      </w:pPr>
      <w:r>
        <w:rPr>
          <w:rStyle w:val="Code"/>
        </w:rPr>
        <w:t>U+0259</w:t>
      </w:r>
      <w:r>
        <w:t xml:space="preserve"> followed by a colon</w:t>
      </w:r>
      <w:r>
        <w:rPr>
          <w:rStyle w:val="Lbjegyzet-hivatkozs"/>
        </w:rPr>
        <w:footnoteReference w:id="89"/>
      </w:r>
    </w:p>
    <w:p w14:paraId="2E1BCDDD" w14:textId="77777777" w:rsidR="00216C86" w:rsidRDefault="00000000">
      <w:pPr>
        <w:pStyle w:val="Lista2"/>
      </w:pPr>
      <w:r>
        <w:t xml:space="preserve">in loose transliteration, </w:t>
      </w:r>
      <w:r>
        <w:rPr>
          <w:rStyle w:val="Foreign"/>
          <w:rFonts w:eastAsia="Arial"/>
        </w:rPr>
        <w:t>ə̄</w:t>
      </w:r>
      <w:r>
        <w:t xml:space="preserve"> may be used instead</w:t>
      </w:r>
    </w:p>
    <w:p w14:paraId="7BB5570C" w14:textId="77777777" w:rsidR="00216C86"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76D9574D" w14:textId="77777777" w:rsidR="00216C86"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0AF70D34" w14:textId="77777777" w:rsidR="00216C86" w:rsidRDefault="00000000">
      <w:pPr>
        <w:pStyle w:val="Lista2"/>
      </w:pPr>
      <w:r>
        <w:t>the Roman letter q</w:t>
      </w:r>
    </w:p>
    <w:p w14:paraId="42C22A7B" w14:textId="77777777" w:rsidR="00216C86" w:rsidRDefault="00000000">
      <w:pPr>
        <w:pStyle w:val="Lista2"/>
      </w:pPr>
      <w:r>
        <w:lastRenderedPageBreak/>
        <w:t>see also §### about the representation of independent vowels involving this character component and §### about its use as a consonantal grapheme</w:t>
      </w:r>
    </w:p>
    <w:p w14:paraId="2DE47911" w14:textId="77777777" w:rsidR="00216C86"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3105467C" w14:textId="77777777" w:rsidR="00216C86" w:rsidRDefault="00000000">
      <w:pPr>
        <w:pStyle w:val="Lista2"/>
      </w:pPr>
      <w:r>
        <w:rPr>
          <w:rStyle w:val="Code"/>
        </w:rPr>
        <w:t>U+1E05</w:t>
      </w:r>
      <w:r>
        <w:t xml:space="preserve"> Latin Small Letter B with Dot Below</w:t>
      </w:r>
    </w:p>
    <w:p w14:paraId="326DDD90" w14:textId="77777777" w:rsidR="00216C86" w:rsidRDefault="00000000">
      <w:pPr>
        <w:pStyle w:val="Cmsor4"/>
      </w:pPr>
      <w:bookmarkStart w:id="248" w:name="_Ref201310107"/>
      <w:bookmarkStart w:id="249" w:name="_Toc203031484"/>
      <w:bookmarkStart w:id="250" w:name="_Toc17811436"/>
      <w:bookmarkStart w:id="251" w:name="_Toc17811491"/>
      <w:bookmarkStart w:id="252" w:name="_Ref15558460"/>
      <w:bookmarkStart w:id="253" w:name="_Ref201134430"/>
      <w:bookmarkStart w:id="254" w:name="_Ref17800758"/>
      <w:bookmarkStart w:id="255" w:name="_Toc17811432"/>
      <w:bookmarkStart w:id="256" w:name="_Toc17811487"/>
      <w:bookmarkStart w:id="257" w:name="_Toc199757563"/>
      <w:bookmarkEnd w:id="224"/>
      <w:bookmarkEnd w:id="225"/>
      <w:bookmarkEnd w:id="226"/>
      <w:bookmarkEnd w:id="227"/>
      <w:r>
        <w:t>Graphemic combination of the vowel markers |u| and |i|</w:t>
      </w:r>
      <w:bookmarkEnd w:id="248"/>
      <w:bookmarkEnd w:id="249"/>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216C86" w14:paraId="27014B1F" w14:textId="77777777" w:rsidTr="00216C86">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3BD9A0F9" w14:textId="77777777" w:rsidR="00216C86" w:rsidRDefault="00000000">
            <w:pPr>
              <w:pStyle w:val="Kpalrs"/>
              <w:keepNext/>
            </w:pPr>
            <w:bookmarkStart w:id="258" w:name="_Ref201309456"/>
            <w:r>
              <w:t xml:space="preserve">Figure </w:t>
            </w:r>
            <w:fldSimple w:instr=" STYLEREF 2 \s ">
              <w:r>
                <w:rPr>
                  <w:noProof/>
                </w:rPr>
                <w:t>4.2</w:t>
              </w:r>
            </w:fldSimple>
            <w:r>
              <w:t>.</w:t>
            </w:r>
            <w:fldSimple w:instr=" SEQ Figure \* ALPHABETIC \s 2 ">
              <w:r>
                <w:rPr>
                  <w:noProof/>
                </w:rPr>
                <w:t>A</w:t>
              </w:r>
            </w:fldSimple>
            <w:bookmarkEnd w:id="258"/>
            <w:r>
              <w:t xml:space="preserve">. Combined </w:t>
            </w:r>
            <w:r>
              <w:rPr>
                <w:rStyle w:val="Foreign"/>
              </w:rPr>
              <w:t>ui</w:t>
            </w:r>
          </w:p>
        </w:tc>
      </w:tr>
      <w:tr w:rsidR="00216C86" w14:paraId="116C8B59" w14:textId="77777777" w:rsidTr="00216C86">
        <w:tc>
          <w:tcPr>
            <w:tcW w:w="2830" w:type="dxa"/>
          </w:tcPr>
          <w:p w14:paraId="77ABB5DB" w14:textId="77777777" w:rsidR="00216C86" w:rsidRDefault="00000000">
            <w:pPr>
              <w:pStyle w:val="Image"/>
            </w:pPr>
            <w:r>
              <w:drawing>
                <wp:inline distT="0" distB="0" distL="0" distR="0" wp14:anchorId="681809EA" wp14:editId="7D413829">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216C86" w14:paraId="55AFCBCD" w14:textId="77777777" w:rsidTr="00216C86">
        <w:tc>
          <w:tcPr>
            <w:tcW w:w="2830" w:type="dxa"/>
          </w:tcPr>
          <w:p w14:paraId="0C2A8152" w14:textId="77777777" w:rsidR="00216C86" w:rsidRDefault="00000000">
            <w:pPr>
              <w:pStyle w:val="Normlbehzs"/>
              <w:ind w:firstLine="0"/>
              <w:jc w:val="center"/>
            </w:pPr>
            <w:commentRangeStart w:id="259"/>
            <w:r>
              <w:rPr>
                <w:rStyle w:val="Foreign"/>
              </w:rPr>
              <w:t>gui</w:t>
            </w:r>
            <w:commentRangeEnd w:id="259"/>
            <w:r>
              <w:rPr>
                <w:rStyle w:val="Jegyzethivatkozs"/>
                <w:sz w:val="22"/>
                <w:szCs w:val="22"/>
              </w:rPr>
              <w:commentReference w:id="259"/>
            </w:r>
          </w:p>
        </w:tc>
      </w:tr>
    </w:tbl>
    <w:p w14:paraId="542A6D55" w14:textId="77777777" w:rsidR="00216C86"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0"/>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7AB14B5D" w14:textId="77777777" w:rsidR="00216C86"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7EA527CA" w14:textId="77777777" w:rsidR="00216C86"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20F47E13" w14:textId="77777777" w:rsidR="00216C86" w:rsidRDefault="00000000">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4.2</w:t>
      </w:r>
      <w:r>
        <w:t>.</w:t>
      </w:r>
      <w:r>
        <w:rPr>
          <w:noProof/>
        </w:rPr>
        <w:t>A</w:t>
      </w:r>
      <w:r>
        <w:fldChar w:fldCharType="end"/>
      </w:r>
      <w:r>
        <w:t xml:space="preserve"> is transliterated </w:t>
      </w:r>
      <w:r>
        <w:rPr>
          <w:rStyle w:val="Foreign"/>
        </w:rPr>
        <w:t>gui</w:t>
      </w:r>
    </w:p>
    <w:p w14:paraId="5E9564F5" w14:textId="77777777" w:rsidR="00216C86" w:rsidRDefault="00000000">
      <w:pPr>
        <w:pStyle w:val="Lista"/>
      </w:pPr>
      <w:r>
        <w:t>note that in certain writing traditions, a combination of the markers |u| and |i| may signify scribal deletion</w:t>
      </w:r>
    </w:p>
    <w:p w14:paraId="244F04D7" w14:textId="77777777" w:rsidR="00216C86" w:rsidRDefault="00000000">
      <w:pPr>
        <w:pStyle w:val="Lista2"/>
      </w:pPr>
      <w:r>
        <w:t>scribal marks (§</w:t>
      </w:r>
      <w:r>
        <w:fldChar w:fldCharType="begin"/>
      </w:r>
      <w:r>
        <w:instrText xml:space="preserve"> REF _Ref201309645 \r \h </w:instrText>
      </w:r>
      <w:r>
        <w:fldChar w:fldCharType="separate"/>
      </w:r>
      <w:r>
        <w:t>6.3.3</w:t>
      </w:r>
      <w:r>
        <w:fldChar w:fldCharType="end"/>
      </w:r>
      <w:r>
        <w:t>) are not alphabetic graphemes and must not be transliterated as such, only represented in XML markup</w:t>
      </w:r>
    </w:p>
    <w:p w14:paraId="06796CEC" w14:textId="77777777" w:rsidR="00216C86" w:rsidRDefault="00000000">
      <w:pPr>
        <w:pStyle w:val="Lista"/>
      </w:pPr>
      <w:r>
        <w:t>see also §</w:t>
      </w:r>
      <w:r>
        <w:fldChar w:fldCharType="begin"/>
      </w:r>
      <w:r>
        <w:instrText xml:space="preserve"> REF _Ref201309720 \r \h </w:instrText>
      </w:r>
      <w:r>
        <w:fldChar w:fldCharType="separate"/>
      </w:r>
      <w:r>
        <w:t>5.3.5</w:t>
      </w:r>
      <w:r>
        <w:fldChar w:fldCharType="end"/>
      </w:r>
      <w:r>
        <w:t xml:space="preserve"> about other circumstances in which an </w:t>
      </w:r>
      <w:r>
        <w:rPr>
          <w:rStyle w:val="Foreign"/>
        </w:rPr>
        <w:t>akṣara</w:t>
      </w:r>
      <w:r>
        <w:t xml:space="preserve"> may have more than one vowel marker</w:t>
      </w:r>
    </w:p>
    <w:bookmarkEnd w:id="250"/>
    <w:bookmarkEnd w:id="251"/>
    <w:bookmarkEnd w:id="252"/>
    <w:p w14:paraId="7B5451C7" w14:textId="77777777" w:rsidR="00216C86" w:rsidRDefault="00000000">
      <w:pPr>
        <w:pStyle w:val="Cmsor2"/>
      </w:pPr>
      <w:r>
        <w:t>Vowelless consonants</w:t>
      </w:r>
      <w:bookmarkEnd w:id="253"/>
    </w:p>
    <w:p w14:paraId="6CD23A66" w14:textId="77777777" w:rsidR="00216C86" w:rsidRDefault="00000000">
      <w:pPr>
        <w:rPr>
          <w:lang w:eastAsia="en-US" w:bidi="ar-SA"/>
        </w:rPr>
      </w:pPr>
      <w:bookmarkStart w:id="260" w:name="_Toc199757560"/>
      <w:bookmarkStart w:id="261" w:name="_Ref17810731"/>
      <w:bookmarkStart w:id="262" w:name="_Toc17811434"/>
      <w:bookmarkStart w:id="263" w:name="_Toc17811489"/>
      <w:bookmarkStart w:id="264" w:name="_Ref22203423"/>
      <w:bookmarkStart w:id="265" w:name="_Ref22208509"/>
      <w:bookmarkStart w:id="266" w:name="_Toc199757565"/>
      <w:bookmarkStart w:id="267"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4.3.3</w:t>
      </w:r>
      <w:r>
        <w:fldChar w:fldCharType="end"/>
      </w:r>
      <w:r>
        <w:t>. Representing zero vowel markers by a separate character in the transliteration has the added advantage of allowing the application of markup to that sign.</w:t>
      </w:r>
      <w:r>
        <w:rPr>
          <w:rStyle w:val="Lbjegyzet-hivatkozs"/>
        </w:rPr>
        <w:footnoteReference w:id="91"/>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4.3.4</w:t>
      </w:r>
      <w:r>
        <w:rPr>
          <w:lang w:eastAsia="en-US" w:bidi="ar-SA"/>
        </w:rPr>
        <w:fldChar w:fldCharType="end"/>
      </w:r>
      <w:r>
        <w:rPr>
          <w:lang w:eastAsia="en-US" w:bidi="ar-SA"/>
        </w:rPr>
        <w:t>.</w:t>
      </w:r>
    </w:p>
    <w:p w14:paraId="581745AD" w14:textId="77777777" w:rsidR="00216C86" w:rsidRDefault="00000000">
      <w:pPr>
        <w:pStyle w:val="Cmsor3"/>
      </w:pPr>
      <w:bookmarkStart w:id="268" w:name="_Ref201135481"/>
      <w:bookmarkStart w:id="269" w:name="_Ref201135974"/>
      <w:bookmarkStart w:id="270" w:name="_Ref201160114"/>
      <w:bookmarkStart w:id="271" w:name="_Toc203031485"/>
      <w:r>
        <w:t>Distinguishing final forms from characters with a vowel killer</w:t>
      </w:r>
      <w:bookmarkEnd w:id="268"/>
      <w:bookmarkEnd w:id="269"/>
      <w:bookmarkEnd w:id="270"/>
      <w:bookmarkEnd w:id="271"/>
    </w:p>
    <w:p w14:paraId="0FD8E9F9" w14:textId="77777777" w:rsidR="00216C86"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0F94AD0F" w14:textId="77777777" w:rsidR="00216C86"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w:t>
      </w:r>
      <w:r>
        <w:rPr>
          <w:lang w:eastAsia="en-US" w:bidi="ar-SA"/>
        </w:rPr>
        <w:lastRenderedPageBreak/>
        <w:t xml:space="preserve">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55BFC362" w14:textId="77777777" w:rsidR="00216C86" w:rsidRDefault="00000000">
      <w:pPr>
        <w:pStyle w:val="Cmsor3"/>
      </w:pPr>
      <w:bookmarkStart w:id="272" w:name="_Ref201133902"/>
      <w:bookmarkStart w:id="273" w:name="_Toc203031486"/>
      <w:r>
        <w:t>Final consonants as simplex characters</w:t>
      </w:r>
      <w:bookmarkEnd w:id="272"/>
      <w:bookmarkEnd w:id="273"/>
    </w:p>
    <w:p w14:paraId="38B76383" w14:textId="77777777" w:rsidR="00216C86"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6E717B6B" w14:textId="77777777" w:rsidR="00216C86"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1298A81E" w14:textId="77777777" w:rsidR="00216C86" w:rsidRDefault="00000000">
      <w:pPr>
        <w:pStyle w:val="Lista2"/>
      </w:pPr>
      <w:r>
        <w:t>guidelines for deciding what constitutes a special final form are given in §</w:t>
      </w:r>
      <w:r>
        <w:fldChar w:fldCharType="begin"/>
      </w:r>
      <w:r>
        <w:instrText xml:space="preserve"> REF _Ref201135481 \r \h </w:instrText>
      </w:r>
      <w:r>
        <w:fldChar w:fldCharType="separate"/>
      </w:r>
      <w:r>
        <w:t>4.3.1</w:t>
      </w:r>
      <w:r>
        <w:fldChar w:fldCharType="end"/>
      </w:r>
      <w:r>
        <w:t xml:space="preserve"> above</w:t>
      </w:r>
    </w:p>
    <w:p w14:paraId="05763E46" w14:textId="77777777" w:rsidR="00216C86" w:rsidRDefault="00216C86"/>
    <w:tbl>
      <w:tblPr>
        <w:tblStyle w:val="FigureTable"/>
        <w:tblW w:w="0" w:type="auto"/>
        <w:tblLook w:val="04A0" w:firstRow="1" w:lastRow="0" w:firstColumn="1" w:lastColumn="0" w:noHBand="0" w:noVBand="1"/>
      </w:tblPr>
      <w:tblGrid>
        <w:gridCol w:w="1901"/>
        <w:gridCol w:w="1907"/>
        <w:gridCol w:w="1923"/>
        <w:gridCol w:w="1903"/>
        <w:gridCol w:w="1994"/>
      </w:tblGrid>
      <w:tr w:rsidR="00216C86" w14:paraId="3CAEC490" w14:textId="77777777" w:rsidTr="00216C8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243FBFD3" w14:textId="77777777" w:rsidR="00216C86" w:rsidRDefault="00000000">
            <w:pPr>
              <w:pStyle w:val="Kpalrs"/>
              <w:keepNext/>
            </w:pPr>
            <w:bookmarkStart w:id="274" w:name="_Ref201133441"/>
            <w:r>
              <w:t xml:space="preserve">Figure </w:t>
            </w:r>
            <w:fldSimple w:instr=" STYLEREF 2 \s ">
              <w:r>
                <w:rPr>
                  <w:noProof/>
                </w:rPr>
                <w:t>4.3</w:t>
              </w:r>
            </w:fldSimple>
            <w:r>
              <w:t>.</w:t>
            </w:r>
            <w:fldSimple w:instr=" SEQ Figure \* ALPHABETIC \s 2 ">
              <w:r>
                <w:rPr>
                  <w:noProof/>
                </w:rPr>
                <w:t>A</w:t>
              </w:r>
            </w:fldSimple>
            <w:bookmarkEnd w:id="274"/>
            <w:r>
              <w:t>. Final consonant graphs</w:t>
            </w:r>
          </w:p>
        </w:tc>
      </w:tr>
      <w:tr w:rsidR="00216C86" w14:paraId="59720791" w14:textId="77777777" w:rsidTr="00216C86">
        <w:tc>
          <w:tcPr>
            <w:tcW w:w="1901" w:type="dxa"/>
          </w:tcPr>
          <w:p w14:paraId="17B7AA06" w14:textId="77777777" w:rsidR="00216C86" w:rsidRDefault="00000000">
            <w:pPr>
              <w:keepNext/>
              <w:jc w:val="center"/>
            </w:pPr>
            <w:r>
              <w:t>1</w:t>
            </w:r>
          </w:p>
        </w:tc>
        <w:tc>
          <w:tcPr>
            <w:tcW w:w="1907" w:type="dxa"/>
          </w:tcPr>
          <w:p w14:paraId="7C025642" w14:textId="77777777" w:rsidR="00216C86" w:rsidRDefault="00000000">
            <w:pPr>
              <w:keepNext/>
              <w:jc w:val="center"/>
            </w:pPr>
            <w:r>
              <w:t>2</w:t>
            </w:r>
          </w:p>
        </w:tc>
        <w:tc>
          <w:tcPr>
            <w:tcW w:w="1923" w:type="dxa"/>
          </w:tcPr>
          <w:p w14:paraId="00B41705" w14:textId="77777777" w:rsidR="00216C86" w:rsidRDefault="00000000">
            <w:pPr>
              <w:keepNext/>
              <w:jc w:val="center"/>
            </w:pPr>
            <w:r>
              <w:t>3</w:t>
            </w:r>
          </w:p>
        </w:tc>
        <w:tc>
          <w:tcPr>
            <w:tcW w:w="1903" w:type="dxa"/>
          </w:tcPr>
          <w:p w14:paraId="17E3C3CE" w14:textId="77777777" w:rsidR="00216C86" w:rsidRDefault="00000000">
            <w:pPr>
              <w:keepNext/>
              <w:jc w:val="center"/>
            </w:pPr>
            <w:r>
              <w:t>4</w:t>
            </w:r>
          </w:p>
        </w:tc>
        <w:tc>
          <w:tcPr>
            <w:tcW w:w="1994" w:type="dxa"/>
          </w:tcPr>
          <w:p w14:paraId="17DB7707" w14:textId="77777777" w:rsidR="00216C86" w:rsidRDefault="00000000">
            <w:pPr>
              <w:keepNext/>
              <w:jc w:val="center"/>
            </w:pPr>
            <w:r>
              <w:t>5</w:t>
            </w:r>
          </w:p>
        </w:tc>
      </w:tr>
      <w:tr w:rsidR="00216C86" w14:paraId="6E44E9FE" w14:textId="77777777" w:rsidTr="00216C86">
        <w:trPr>
          <w:trHeight w:val="1134"/>
        </w:trPr>
        <w:tc>
          <w:tcPr>
            <w:tcW w:w="1901" w:type="dxa"/>
          </w:tcPr>
          <w:p w14:paraId="06993AD4" w14:textId="77777777" w:rsidR="00216C86" w:rsidRDefault="00000000">
            <w:pPr>
              <w:pStyle w:val="Image"/>
              <w:rPr>
                <w:sz w:val="96"/>
                <w:szCs w:val="96"/>
                <w:cs/>
                <w:lang w:val="de-DE"/>
              </w:rPr>
            </w:pPr>
            <w:r>
              <w:rPr>
                <w:sz w:val="96"/>
                <w:szCs w:val="96"/>
                <w:lang w:val="de-DE"/>
              </w:rPr>
              <w:drawing>
                <wp:inline distT="0" distB="0" distL="0" distR="0" wp14:anchorId="4A147B26" wp14:editId="0EC53D32">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3F729D73" w14:textId="77777777" w:rsidR="00216C86" w:rsidRDefault="00000000">
            <w:pPr>
              <w:pStyle w:val="Image"/>
              <w:rPr>
                <w:rStyle w:val="ForeignDevanagariScript"/>
                <w:rFonts w:ascii="Gentium" w:hAnsi="Gentium"/>
                <w:i/>
                <w:iCs/>
              </w:rPr>
            </w:pPr>
            <w:r>
              <w:rPr>
                <w:rStyle w:val="Foreign"/>
              </w:rPr>
              <w:drawing>
                <wp:inline distT="0" distB="0" distL="0" distR="0" wp14:anchorId="3FC95937" wp14:editId="2A7079B5">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2B0F14BA" w14:textId="77777777" w:rsidR="00216C86" w:rsidRDefault="00000000">
            <w:pPr>
              <w:pStyle w:val="Image"/>
              <w:rPr>
                <w:i/>
                <w:iCs/>
              </w:rPr>
            </w:pPr>
            <w:r>
              <w:rPr>
                <w:rStyle w:val="Foreign"/>
              </w:rPr>
              <w:drawing>
                <wp:inline distT="0" distB="0" distL="0" distR="0" wp14:anchorId="37F9EFB8" wp14:editId="0A6E2CF4">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7C9AF623" w14:textId="77777777" w:rsidR="00216C86" w:rsidRDefault="00000000">
            <w:pPr>
              <w:pStyle w:val="Image"/>
              <w:rPr>
                <w:sz w:val="96"/>
                <w:szCs w:val="96"/>
                <w:lang w:val="de-DE"/>
              </w:rPr>
            </w:pPr>
            <w:r>
              <w:rPr>
                <w:sz w:val="96"/>
                <w:szCs w:val="96"/>
                <w:lang w:val="de-DE"/>
              </w:rPr>
              <w:drawing>
                <wp:inline distT="0" distB="0" distL="0" distR="0" wp14:anchorId="3FBF4E94" wp14:editId="2936579D">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5FE1A35C" w14:textId="77777777" w:rsidR="00216C86" w:rsidRDefault="00000000">
            <w:pPr>
              <w:pStyle w:val="Image"/>
              <w:rPr>
                <w:rStyle w:val="Foreign"/>
                <w:i w:val="0"/>
                <w:iCs w:val="0"/>
              </w:rPr>
            </w:pPr>
            <w:r>
              <w:drawing>
                <wp:inline distT="0" distB="0" distL="0" distR="0" wp14:anchorId="24CBDF54" wp14:editId="3C436352">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216C86" w14:paraId="21B7693A" w14:textId="77777777" w:rsidTr="00216C86">
        <w:tc>
          <w:tcPr>
            <w:tcW w:w="1901" w:type="dxa"/>
          </w:tcPr>
          <w:p w14:paraId="64D1B2DA" w14:textId="77777777" w:rsidR="00216C86" w:rsidRDefault="00000000">
            <w:pPr>
              <w:jc w:val="center"/>
            </w:pPr>
            <w:r>
              <w:rPr>
                <w:rStyle w:val="Foreign"/>
              </w:rPr>
              <w:t>yaN</w:t>
            </w:r>
          </w:p>
        </w:tc>
        <w:tc>
          <w:tcPr>
            <w:tcW w:w="1907" w:type="dxa"/>
          </w:tcPr>
          <w:p w14:paraId="5BC73F84" w14:textId="77777777" w:rsidR="00216C86" w:rsidRDefault="00000000">
            <w:pPr>
              <w:jc w:val="center"/>
            </w:pPr>
            <w:r>
              <w:rPr>
                <w:rStyle w:val="Foreign"/>
              </w:rPr>
              <w:t>dattaM</w:t>
            </w:r>
          </w:p>
        </w:tc>
        <w:tc>
          <w:tcPr>
            <w:tcW w:w="1923" w:type="dxa"/>
          </w:tcPr>
          <w:p w14:paraId="05DCA17E" w14:textId="77777777" w:rsidR="00216C86" w:rsidRDefault="00000000">
            <w:pPr>
              <w:jc w:val="center"/>
              <w:rPr>
                <w:rStyle w:val="Foreign"/>
              </w:rPr>
            </w:pPr>
            <w:r>
              <w:rPr>
                <w:rStyle w:val="Foreign"/>
              </w:rPr>
              <w:t>ṇāM||</w:t>
            </w:r>
          </w:p>
        </w:tc>
        <w:tc>
          <w:tcPr>
            <w:tcW w:w="1903" w:type="dxa"/>
          </w:tcPr>
          <w:p w14:paraId="7C2C1FE2" w14:textId="77777777" w:rsidR="00216C86" w:rsidRDefault="00000000">
            <w:pPr>
              <w:jc w:val="center"/>
              <w:rPr>
                <w:rStyle w:val="Foreign"/>
              </w:rPr>
            </w:pPr>
            <w:r>
              <w:rPr>
                <w:rStyle w:val="Foreign"/>
              </w:rPr>
              <w:t>yaT</w:t>
            </w:r>
          </w:p>
        </w:tc>
        <w:tc>
          <w:tcPr>
            <w:tcW w:w="1994" w:type="dxa"/>
          </w:tcPr>
          <w:p w14:paraId="43D01B62" w14:textId="77777777" w:rsidR="00216C86" w:rsidRDefault="00000000">
            <w:pPr>
              <w:jc w:val="center"/>
            </w:pPr>
            <w:r>
              <w:rPr>
                <w:rStyle w:val="Foreign"/>
              </w:rPr>
              <w:t>dr̥K</w:t>
            </w:r>
          </w:p>
        </w:tc>
      </w:tr>
    </w:tbl>
    <w:p w14:paraId="144C9BC2" w14:textId="77777777" w:rsidR="00216C86" w:rsidRDefault="00000000">
      <w:pPr>
        <w:pStyle w:val="Cmsor3"/>
      </w:pPr>
      <w:bookmarkStart w:id="275" w:name="_Ref201133679"/>
      <w:bookmarkStart w:id="276" w:name="_Toc203031487"/>
      <w:bookmarkEnd w:id="260"/>
      <w:bookmarkEnd w:id="261"/>
      <w:bookmarkEnd w:id="262"/>
      <w:bookmarkEnd w:id="263"/>
      <w:bookmarkEnd w:id="264"/>
      <w:bookmarkEnd w:id="265"/>
      <w:bookmarkEnd w:id="266"/>
      <w:r>
        <w:t xml:space="preserve">Independent consonants </w:t>
      </w:r>
      <w:bookmarkEnd w:id="254"/>
      <w:bookmarkEnd w:id="255"/>
      <w:bookmarkEnd w:id="256"/>
      <w:bookmarkEnd w:id="257"/>
      <w:bookmarkEnd w:id="267"/>
      <w:r>
        <w:t>as complex characters involving a vowel killer</w:t>
      </w:r>
      <w:bookmarkEnd w:id="275"/>
      <w:bookmarkEnd w:id="276"/>
    </w:p>
    <w:p w14:paraId="5A00121B" w14:textId="77777777" w:rsidR="00216C86" w:rsidRDefault="00000000">
      <w:pPr>
        <w:pStyle w:val="Lista"/>
      </w:pPr>
      <w:r>
        <w:t>complex characters involving a regular consonant form and an explicit zero vowel marker must always be transliterated as follows</w:t>
      </w:r>
    </w:p>
    <w:p w14:paraId="4FC36B3A" w14:textId="77777777" w:rsidR="00216C86" w:rsidRDefault="00000000">
      <w:pPr>
        <w:pStyle w:val="Lista2"/>
      </w:pPr>
      <w:r>
        <w:t>transliterate the consonant component normally (with the lowercase equivalent)</w:t>
      </w:r>
    </w:p>
    <w:p w14:paraId="16F56C9C" w14:textId="77777777" w:rsidR="00216C86" w:rsidRDefault="00000000">
      <w:pPr>
        <w:pStyle w:val="Lista2"/>
      </w:pPr>
      <w:r>
        <w:t>transliterate the vowel killer as ·</w:t>
      </w:r>
    </w:p>
    <w:p w14:paraId="60545CA9" w14:textId="77777777" w:rsidR="00216C86" w:rsidRDefault="00000000">
      <w:pPr>
        <w:pStyle w:val="Lista3"/>
      </w:pPr>
      <w:r>
        <w:rPr>
          <w:rStyle w:val="Code"/>
        </w:rPr>
        <w:t>U+00B7</w:t>
      </w:r>
      <w:r>
        <w:t xml:space="preserve"> Middle Dot</w:t>
      </w:r>
    </w:p>
    <w:p w14:paraId="1F739DE2" w14:textId="77777777" w:rsidR="00216C86"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317C9C74" w14:textId="77777777" w:rsidR="00216C86" w:rsidRDefault="00000000">
      <w:pPr>
        <w:pStyle w:val="Lista2"/>
      </w:pPr>
      <w:r>
        <w:rPr>
          <w:rStyle w:val="LabelEmph"/>
        </w:rPr>
        <w:t>@private shorthand</w:t>
      </w:r>
      <w:r>
        <w:t>: use an asterisk * instead of the middle dot if you need to transliterate vowel killers frequently but have difficulty entering that sign</w:t>
      </w:r>
    </w:p>
    <w:p w14:paraId="148ACE35" w14:textId="77777777" w:rsidR="00216C86"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4.1.4.2</w:t>
      </w:r>
      <w:r>
        <w:fldChar w:fldCharType="end"/>
      </w:r>
    </w:p>
    <w:p w14:paraId="2C158658" w14:textId="77777777" w:rsidR="00216C86"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4.3.4</w:t>
      </w:r>
      <w:r>
        <w:fldChar w:fldCharType="end"/>
      </w:r>
      <w:r>
        <w:t>), is not to be treated differently from other vowel killers</w:t>
      </w:r>
    </w:p>
    <w:p w14:paraId="50CFB58F" w14:textId="77777777" w:rsidR="00216C86"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4B7515C0" w14:textId="77777777" w:rsidR="00216C86" w:rsidRDefault="00000000">
      <w:pPr>
        <w:pStyle w:val="Cmsor3"/>
      </w:pPr>
      <w:bookmarkStart w:id="277" w:name="_Ref201135281"/>
      <w:bookmarkStart w:id="278" w:name="_Ref201136540"/>
      <w:bookmarkStart w:id="279" w:name="_Toc203031488"/>
      <w:r>
        <w:t xml:space="preserve">Regular consonant signs for vowelless consonants: the “implicit </w:t>
      </w:r>
      <w:r>
        <w:rPr>
          <w:rStyle w:val="Foreign"/>
        </w:rPr>
        <w:t>puḷḷi</w:t>
      </w:r>
      <w:r>
        <w:t>”</w:t>
      </w:r>
      <w:bookmarkEnd w:id="277"/>
      <w:bookmarkEnd w:id="278"/>
      <w:bookmarkEnd w:id="279"/>
    </w:p>
    <w:p w14:paraId="65D048AE" w14:textId="77777777" w:rsidR="00216C86"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 xml:space="preserve">s (ligatures) are rare in Tamil, we choose to make an exception for </w:t>
      </w:r>
      <w:r>
        <w:lastRenderedPageBreak/>
        <w:t>primary sources in this particular language,</w:t>
      </w:r>
      <w:r>
        <w:rPr>
          <w:rStyle w:val="Lbjegyzet-hivatkozs"/>
        </w:rPr>
        <w:footnoteReference w:id="92"/>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02812490" w14:textId="77777777" w:rsidR="00216C86"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/1, simply transliterate the consonant cluster without any additional characters</w:t>
      </w:r>
    </w:p>
    <w:p w14:paraId="2F646AA0" w14:textId="77777777" w:rsidR="00216C86"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3A5B4C73" w14:textId="77777777" w:rsidR="00216C86"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4.3.3</w:t>
      </w:r>
      <w:r>
        <w:fldChar w:fldCharType="end"/>
      </w:r>
      <w:r>
        <w:t>)</w:t>
      </w:r>
    </w:p>
    <w:p w14:paraId="5B90BDD4" w14:textId="77777777" w:rsidR="00216C86" w:rsidRDefault="00000000">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5.3.2</w:t>
      </w:r>
      <w:r>
        <w:fldChar w:fldCharType="end"/>
      </w:r>
      <w:r>
        <w:t xml:space="preserve"> </w:t>
      </w:r>
    </w:p>
    <w:p w14:paraId="5ACF56FD" w14:textId="77777777" w:rsidR="00216C86" w:rsidRDefault="00216C86"/>
    <w:tbl>
      <w:tblPr>
        <w:tblStyle w:val="FigureTable"/>
        <w:tblW w:w="0" w:type="auto"/>
        <w:jc w:val="center"/>
        <w:tblLook w:val="04A0" w:firstRow="1" w:lastRow="0" w:firstColumn="1" w:lastColumn="0" w:noHBand="0" w:noVBand="1"/>
      </w:tblPr>
      <w:tblGrid>
        <w:gridCol w:w="2214"/>
        <w:gridCol w:w="2431"/>
        <w:gridCol w:w="2353"/>
      </w:tblGrid>
      <w:tr w:rsidR="00216C86" w14:paraId="119534BD" w14:textId="77777777" w:rsidTr="00216C86">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5F49141B" w14:textId="77777777" w:rsidR="00216C86" w:rsidRDefault="00000000">
            <w:pPr>
              <w:pStyle w:val="Kpalrs"/>
              <w:keepNext/>
            </w:pPr>
            <w:bookmarkStart w:id="280" w:name="_Ref201572483"/>
            <w:r>
              <w:t xml:space="preserve">Figure </w:t>
            </w:r>
            <w:fldSimple w:instr=" STYLEREF 2 \s ">
              <w:r>
                <w:rPr>
                  <w:noProof/>
                </w:rPr>
                <w:t>4.3</w:t>
              </w:r>
            </w:fldSimple>
            <w:r>
              <w:t>.</w:t>
            </w:r>
            <w:fldSimple w:instr=" SEQ Figure \* ALPHABETIC \s 2 ">
              <w:r>
                <w:rPr>
                  <w:noProof/>
                </w:rPr>
                <w:t>B</w:t>
              </w:r>
            </w:fldSimple>
            <w:bookmarkEnd w:id="280"/>
            <w:r>
              <w:t>. Consonant clusters in Tamil</w:t>
            </w:r>
          </w:p>
        </w:tc>
      </w:tr>
      <w:tr w:rsidR="00216C86" w14:paraId="6B999BD5" w14:textId="77777777" w:rsidTr="00216C86">
        <w:trPr>
          <w:jc w:val="center"/>
        </w:trPr>
        <w:tc>
          <w:tcPr>
            <w:tcW w:w="2214" w:type="dxa"/>
            <w:shd w:val="clear" w:color="auto" w:fill="F0F7D7"/>
          </w:tcPr>
          <w:p w14:paraId="241503D7" w14:textId="77777777" w:rsidR="00216C86" w:rsidRDefault="00000000">
            <w:pPr>
              <w:jc w:val="center"/>
            </w:pPr>
            <w:r>
              <w:t>1</w:t>
            </w:r>
          </w:p>
        </w:tc>
        <w:tc>
          <w:tcPr>
            <w:tcW w:w="2431" w:type="dxa"/>
            <w:shd w:val="clear" w:color="auto" w:fill="F0F7D7"/>
          </w:tcPr>
          <w:p w14:paraId="55410607" w14:textId="77777777" w:rsidR="00216C86" w:rsidRDefault="00000000">
            <w:pPr>
              <w:jc w:val="center"/>
            </w:pPr>
            <w:r>
              <w:t>2</w:t>
            </w:r>
          </w:p>
        </w:tc>
        <w:tc>
          <w:tcPr>
            <w:tcW w:w="2353" w:type="dxa"/>
            <w:shd w:val="clear" w:color="auto" w:fill="F0F7D7"/>
          </w:tcPr>
          <w:p w14:paraId="3A9119DA" w14:textId="77777777" w:rsidR="00216C86" w:rsidRDefault="00000000">
            <w:pPr>
              <w:jc w:val="center"/>
            </w:pPr>
            <w:r>
              <w:t>3</w:t>
            </w:r>
          </w:p>
        </w:tc>
      </w:tr>
      <w:tr w:rsidR="00216C86" w14:paraId="5EF8938D" w14:textId="77777777" w:rsidTr="00216C86">
        <w:trPr>
          <w:jc w:val="center"/>
        </w:trPr>
        <w:tc>
          <w:tcPr>
            <w:tcW w:w="2214" w:type="dxa"/>
            <w:vAlign w:val="center"/>
          </w:tcPr>
          <w:p w14:paraId="7EFC19D6" w14:textId="77777777" w:rsidR="00216C86"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81" w:name="_Hlk201584061"/>
            <w:r>
              <w:rPr>
                <w:rStyle w:val="ForeignTamilScript"/>
                <w:rFonts w:hint="cs"/>
                <w:sz w:val="48"/>
                <w:szCs w:val="48"/>
                <w:cs/>
                <w:lang w:bidi="ta-IN"/>
              </w:rPr>
              <w:t>கக</w:t>
            </w:r>
            <w:bookmarkEnd w:id="281"/>
          </w:p>
        </w:tc>
        <w:tc>
          <w:tcPr>
            <w:tcW w:w="2431" w:type="dxa"/>
            <w:vAlign w:val="center"/>
          </w:tcPr>
          <w:p w14:paraId="28781078" w14:textId="77777777" w:rsidR="00216C86" w:rsidRDefault="00000000">
            <w:pPr>
              <w:pStyle w:val="Image"/>
              <w:rPr>
                <w:rStyle w:val="ForeignTamilScript"/>
                <w:sz w:val="48"/>
                <w:szCs w:val="48"/>
              </w:rPr>
            </w:pPr>
            <w:bookmarkStart w:id="282" w:name="_Hlk201584031"/>
            <w:r>
              <w:rPr>
                <w:rStyle w:val="ForeignTamilScript"/>
                <w:rFonts w:hint="cs"/>
                <w:sz w:val="48"/>
                <w:szCs w:val="48"/>
                <w:cs/>
                <w:lang w:bidi="ta-IN"/>
              </w:rPr>
              <w:t>ந்ந</w:t>
            </w:r>
            <w:bookmarkEnd w:id="282"/>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211C8A76" w14:textId="77777777" w:rsidR="00216C86" w:rsidRDefault="00000000">
            <w:pPr>
              <w:pStyle w:val="Image"/>
            </w:pPr>
            <w:r>
              <w:rPr>
                <w:b/>
                <w:bCs/>
              </w:rPr>
              <w:drawing>
                <wp:inline distT="0" distB="0" distL="0" distR="0" wp14:anchorId="00461769" wp14:editId="1BFCC9B9">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216C86" w14:paraId="5F0295E9" w14:textId="77777777" w:rsidTr="00216C86">
        <w:trPr>
          <w:jc w:val="center"/>
        </w:trPr>
        <w:tc>
          <w:tcPr>
            <w:tcW w:w="2214" w:type="dxa"/>
          </w:tcPr>
          <w:p w14:paraId="01417B64" w14:textId="77777777" w:rsidR="00216C86" w:rsidRDefault="00000000">
            <w:pPr>
              <w:rPr>
                <w:rStyle w:val="Foreign"/>
              </w:rPr>
            </w:pPr>
            <w:r>
              <w:rPr>
                <w:rStyle w:val="Foreign"/>
              </w:rPr>
              <w:t>nna, kka</w:t>
            </w:r>
          </w:p>
        </w:tc>
        <w:tc>
          <w:tcPr>
            <w:tcW w:w="2431" w:type="dxa"/>
          </w:tcPr>
          <w:p w14:paraId="482765C6" w14:textId="77777777" w:rsidR="00216C86" w:rsidRDefault="00000000">
            <w:pPr>
              <w:rPr>
                <w:rStyle w:val="Foreign"/>
              </w:rPr>
            </w:pPr>
            <w:r>
              <w:rPr>
                <w:rStyle w:val="Foreign"/>
              </w:rPr>
              <w:t>n·na, k·ka</w:t>
            </w:r>
          </w:p>
        </w:tc>
        <w:tc>
          <w:tcPr>
            <w:tcW w:w="2353" w:type="dxa"/>
          </w:tcPr>
          <w:p w14:paraId="2A782A7C" w14:textId="77777777" w:rsidR="00216C86" w:rsidRDefault="00000000">
            <w:pPr>
              <w:rPr>
                <w:rStyle w:val="Foreign"/>
              </w:rPr>
            </w:pPr>
            <w:r>
              <w:rPr>
                <w:rStyle w:val="Foreign"/>
              </w:rPr>
              <w:t>n=na, k=ka</w:t>
            </w:r>
          </w:p>
        </w:tc>
      </w:tr>
    </w:tbl>
    <w:p w14:paraId="013DF4B3" w14:textId="77777777" w:rsidR="00216C86" w:rsidRDefault="00000000">
      <w:pPr>
        <w:pStyle w:val="Cmsor2"/>
      </w:pPr>
      <w:r>
        <w:t>Independent vowels</w:t>
      </w:r>
    </w:p>
    <w:p w14:paraId="40E11D77" w14:textId="77777777" w:rsidR="00216C86" w:rsidRDefault="00000000">
      <w:pPr>
        <w:pStyle w:val="Cmsor3"/>
      </w:pPr>
      <w:bookmarkStart w:id="283" w:name="_Ref201138628"/>
      <w:bookmarkStart w:id="284" w:name="_Ref201221319"/>
      <w:bookmarkStart w:id="285" w:name="_Toc203031489"/>
      <w:r>
        <w:t>Independent vowels as simplex characters</w:t>
      </w:r>
      <w:bookmarkEnd w:id="283"/>
      <w:bookmarkEnd w:id="284"/>
      <w:bookmarkEnd w:id="285"/>
      <w:r>
        <w:t xml:space="preserve"> </w:t>
      </w:r>
    </w:p>
    <w:p w14:paraId="17343F0B" w14:textId="77777777" w:rsidR="00216C86"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4.4.1</w:t>
      </w:r>
      <w:r>
        <w:rPr>
          <w:lang w:eastAsia="en-US" w:bidi="ar-SA"/>
        </w:rPr>
        <w:fldChar w:fldCharType="end"/>
      </w:r>
      <w:r>
        <w:rPr>
          <w:lang w:eastAsia="en-US" w:bidi="ar-SA"/>
        </w:rPr>
        <w:t>.</w:t>
      </w:r>
    </w:p>
    <w:p w14:paraId="4A633BA6" w14:textId="77777777" w:rsidR="00216C86"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5BF4210D" w14:textId="77777777" w:rsidR="00216C86" w:rsidRDefault="00000000">
      <w:pPr>
        <w:pStyle w:val="Lista2"/>
      </w:pPr>
      <w:r>
        <w:t>enter the corresponding uppercase Roman consonant, e.g. A</w:t>
      </w:r>
    </w:p>
    <w:p w14:paraId="3FA4D015" w14:textId="77777777" w:rsidR="00216C86"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30CF7FBC" w14:textId="77777777" w:rsidR="00216C86"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23641B6D" w14:textId="77777777" w:rsidR="00216C86" w:rsidRDefault="00000000">
      <w:pPr>
        <w:pStyle w:val="Cmsor3"/>
      </w:pPr>
      <w:bookmarkStart w:id="286" w:name="_Ref201245507"/>
      <w:bookmarkStart w:id="287" w:name="_Toc203031490"/>
      <w:r>
        <w:t xml:space="preserve">Independent vowels involving a </w:t>
      </w:r>
      <w:commentRangeStart w:id="288"/>
      <w:r>
        <w:t>vowel support</w:t>
      </w:r>
      <w:bookmarkEnd w:id="286"/>
      <w:bookmarkEnd w:id="287"/>
      <w:commentRangeEnd w:id="288"/>
      <w:r>
        <w:rPr>
          <w:rStyle w:val="Jegyzethivatkozs"/>
          <w:sz w:val="24"/>
          <w:szCs w:val="24"/>
        </w:rPr>
        <w:commentReference w:id="288"/>
      </w:r>
    </w:p>
    <w:p w14:paraId="527CED0D" w14:textId="77777777" w:rsidR="00216C86" w:rsidRDefault="00000000">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w:t>
      </w:r>
      <w:r>
        <w:lastRenderedPageBreak/>
        <w:t>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3"/>
      </w:r>
    </w:p>
    <w:p w14:paraId="1D9EFE5E" w14:textId="77777777" w:rsidR="00216C86"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216C86" w14:paraId="128D04C0" w14:textId="77777777" w:rsidTr="00216C86">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77910C2D" w14:textId="77777777" w:rsidR="00216C86" w:rsidRDefault="00000000">
            <w:pPr>
              <w:pStyle w:val="Kpalrs"/>
              <w:keepNext/>
            </w:pPr>
            <w:bookmarkStart w:id="289" w:name="_Ref201229585"/>
            <w:r>
              <w:t xml:space="preserve">Figure </w:t>
            </w:r>
            <w:fldSimple w:instr=" STYLEREF 2 \s ">
              <w:r>
                <w:rPr>
                  <w:noProof/>
                </w:rPr>
                <w:t>4.4</w:t>
              </w:r>
            </w:fldSimple>
            <w:r>
              <w:t>.</w:t>
            </w:r>
            <w:fldSimple w:instr=" SEQ Figure \* ALPHABETIC \s 2 ">
              <w:r>
                <w:rPr>
                  <w:noProof/>
                </w:rPr>
                <w:t>A</w:t>
              </w:r>
            </w:fldSimple>
            <w:bookmarkEnd w:id="289"/>
            <w:r>
              <w:t>. Vowel support</w:t>
            </w:r>
          </w:p>
        </w:tc>
      </w:tr>
      <w:tr w:rsidR="00216C86" w14:paraId="49612066" w14:textId="77777777" w:rsidTr="00216C86">
        <w:tc>
          <w:tcPr>
            <w:tcW w:w="3537" w:type="dxa"/>
          </w:tcPr>
          <w:p w14:paraId="46FBEA87" w14:textId="77777777" w:rsidR="00216C86" w:rsidRDefault="00000000">
            <w:pPr>
              <w:pStyle w:val="Image"/>
            </w:pPr>
            <w:r>
              <w:drawing>
                <wp:inline distT="0" distB="0" distL="0" distR="0" wp14:anchorId="4BD388FD" wp14:editId="0D3B1E6A">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2"/>
                          <a:stretch>
                            <a:fillRect/>
                          </a:stretch>
                        </pic:blipFill>
                        <pic:spPr bwMode="auto">
                          <a:xfrm>
                            <a:off x="0" y="0"/>
                            <a:ext cx="2032578" cy="694800"/>
                          </a:xfrm>
                          <a:prstGeom prst="rect">
                            <a:avLst/>
                          </a:prstGeom>
                          <a:noFill/>
                          <a:ln>
                            <a:noFill/>
                          </a:ln>
                        </pic:spPr>
                      </pic:pic>
                    </a:graphicData>
                  </a:graphic>
                </wp:inline>
              </w:drawing>
            </w:r>
          </w:p>
        </w:tc>
      </w:tr>
      <w:tr w:rsidR="00216C86" w14:paraId="5280E66F" w14:textId="77777777" w:rsidTr="00216C86">
        <w:tc>
          <w:tcPr>
            <w:tcW w:w="3537" w:type="dxa"/>
          </w:tcPr>
          <w:p w14:paraId="2E24BD5A" w14:textId="77777777" w:rsidR="00216C86" w:rsidRDefault="00000000">
            <w:pPr>
              <w:pStyle w:val="Normlbehzs"/>
              <w:ind w:firstLine="0"/>
              <w:jc w:val="center"/>
            </w:pPr>
            <w:r>
              <w:rPr>
                <w:rStyle w:val="Foreign"/>
              </w:rPr>
              <w:t>qət r̥ṅyəkən tikiṁ</w:t>
            </w:r>
          </w:p>
        </w:tc>
      </w:tr>
    </w:tbl>
    <w:p w14:paraId="361507C4" w14:textId="77777777" w:rsidR="00216C86"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5FD7C311" w14:textId="77777777" w:rsidR="00216C86"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4.4</w:t>
      </w:r>
      <w:r>
        <w:t>.</w:t>
      </w:r>
      <w:r>
        <w:rPr>
          <w:noProof/>
        </w:rPr>
        <w:t>A</w:t>
      </w:r>
      <w:r>
        <w:fldChar w:fldCharType="end"/>
      </w:r>
    </w:p>
    <w:p w14:paraId="73634D59" w14:textId="77777777" w:rsidR="00216C86"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439B37EF" w14:textId="77777777" w:rsidR="00216C86"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34BD952E" w14:textId="77777777" w:rsidR="00216C86"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6810D8E1" w14:textId="77777777" w:rsidR="00216C86" w:rsidRDefault="00000000">
      <w:pPr>
        <w:pStyle w:val="Lista"/>
      </w:pPr>
      <w:r>
        <w:t>the same transliteration is to be used when the graph representing the glottal stop combines into a ligature with other consonantal graphs</w:t>
      </w:r>
    </w:p>
    <w:p w14:paraId="695D2167" w14:textId="77777777" w:rsidR="00216C86" w:rsidRDefault="00000000">
      <w:pPr>
        <w:pStyle w:val="Lista2"/>
      </w:pPr>
      <w:r>
        <w:t>in a syllable-initial position, e.g. |</w:t>
      </w:r>
      <w:r>
        <w:rPr>
          <w:rStyle w:val="ForeignKhmerScript"/>
          <w:rFonts w:hint="cs"/>
          <w:cs/>
        </w:rPr>
        <w:t>អ្នក</w:t>
      </w:r>
      <w:r>
        <w:t xml:space="preserve">| → </w:t>
      </w:r>
      <w:r>
        <w:rPr>
          <w:rStyle w:val="Foreign"/>
        </w:rPr>
        <w:t>qnaka</w:t>
      </w:r>
    </w:p>
    <w:p w14:paraId="34D75B50" w14:textId="77777777" w:rsidR="00216C86" w:rsidRDefault="00000000">
      <w:pPr>
        <w:pStyle w:val="Lista2"/>
      </w:pPr>
      <w:r>
        <w:t>in post-consonantal position, e.g.</w:t>
      </w:r>
    </w:p>
    <w:p w14:paraId="44D6DF4F" w14:textId="77777777" w:rsidR="00216C86" w:rsidRDefault="00000000">
      <w:pPr>
        <w:pStyle w:val="Lista3"/>
      </w:pPr>
      <w:r>
        <w:t>|</w:t>
      </w:r>
      <w:r>
        <w:rPr>
          <w:rStyle w:val="ForeignKhmerScript"/>
          <w:rFonts w:hint="cs"/>
          <w:cs/>
        </w:rPr>
        <w:t>ផ្អក</w:t>
      </w:r>
      <w:r>
        <w:t xml:space="preserve">| → </w:t>
      </w:r>
      <w:r>
        <w:rPr>
          <w:rStyle w:val="Foreign"/>
        </w:rPr>
        <w:t>phqaka</w:t>
      </w:r>
    </w:p>
    <w:p w14:paraId="0241ABF9" w14:textId="77777777" w:rsidR="00216C86"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2C6F33DE" w14:textId="77777777" w:rsidR="00216C86"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41259F45" w14:textId="77777777" w:rsidR="00216C86"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4"/>
      </w:r>
      <w:r>
        <w:t>)</w:t>
      </w:r>
    </w:p>
    <w:p w14:paraId="5B5BFFD1" w14:textId="77777777" w:rsidR="00216C86"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7371E863" w14:textId="77777777" w:rsidR="00216C86"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ignore it in loose transliteration and simply transcribe the relevant vowels</w:t>
      </w:r>
    </w:p>
    <w:p w14:paraId="73ED1AA5" w14:textId="77777777" w:rsidR="00216C86"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6A240F5E" w14:textId="77777777" w:rsidR="00216C86"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always transcribe it explicitly</w:t>
      </w:r>
    </w:p>
    <w:p w14:paraId="046E8ADA" w14:textId="77777777" w:rsidR="00216C86"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1FD190C8" w14:textId="77777777" w:rsidR="00216C86" w:rsidRDefault="00000000">
      <w:pPr>
        <w:pStyle w:val="Lista3"/>
      </w:pPr>
      <w:r>
        <w:t>note that this sound should be transcribed even when the vowel support is on its own (representing the independent vowel &lt;A&gt;)</w:t>
      </w:r>
    </w:p>
    <w:p w14:paraId="45AC1C5A" w14:textId="77777777" w:rsidR="00216C86"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76C87E69" w14:textId="77777777" w:rsidR="00216C86"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04A67A8F" w14:textId="77777777" w:rsidR="00216C86" w:rsidRDefault="00000000">
      <w:pPr>
        <w:pStyle w:val="Lista4"/>
      </w:pPr>
      <w:r>
        <w:lastRenderedPageBreak/>
        <w:t>even though Khmer speakers would have pronounced a glottal stop in these names and words</w:t>
      </w:r>
    </w:p>
    <w:p w14:paraId="01B86F88" w14:textId="77777777" w:rsidR="00216C86" w:rsidRDefault="00216C86"/>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216C86" w14:paraId="35E42425" w14:textId="77777777" w:rsidTr="00216C86">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1B9B74FF" w14:textId="77777777" w:rsidR="00216C86" w:rsidRDefault="00000000">
            <w:pPr>
              <w:pStyle w:val="Kpalrs"/>
              <w:keepNext/>
            </w:pPr>
            <w:bookmarkStart w:id="290" w:name="_Ref201229654"/>
            <w:r>
              <w:t xml:space="preserve">Figure </w:t>
            </w:r>
            <w:fldSimple w:instr=" STYLEREF 2 \s ">
              <w:r>
                <w:rPr>
                  <w:noProof/>
                </w:rPr>
                <w:t>4.4</w:t>
              </w:r>
            </w:fldSimple>
            <w:r>
              <w:t>.</w:t>
            </w:r>
            <w:fldSimple w:instr=" SEQ Figure \* ALPHABETIC \s 2 ">
              <w:r>
                <w:rPr>
                  <w:noProof/>
                </w:rPr>
                <w:t>B</w:t>
              </w:r>
            </w:fldSimple>
            <w:bookmarkEnd w:id="290"/>
            <w:r>
              <w:t>. Independent vowels composed with a vowel support</w:t>
            </w:r>
          </w:p>
        </w:tc>
      </w:tr>
      <w:tr w:rsidR="00216C86" w14:paraId="5817E2D7" w14:textId="77777777" w:rsidTr="00216C86">
        <w:tc>
          <w:tcPr>
            <w:tcW w:w="503" w:type="pct"/>
            <w:vMerge w:val="restart"/>
            <w:shd w:val="clear" w:color="auto" w:fill="F0F7D7"/>
            <w:vAlign w:val="bottom"/>
          </w:tcPr>
          <w:p w14:paraId="0C4B7131" w14:textId="77777777" w:rsidR="00216C86"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45421ECC" w14:textId="77777777" w:rsidR="00216C86" w:rsidRDefault="00000000">
            <w:pPr>
              <w:pStyle w:val="Tabletext"/>
              <w:keepNext/>
              <w:rPr>
                <w:rFonts w:ascii="Gentium" w:hAnsi="Gentium" w:cs="Gentium"/>
              </w:rPr>
            </w:pPr>
            <w:r>
              <w:rPr>
                <w:rFonts w:ascii="Gentium" w:hAnsi="Gentium" w:cs="Gentium"/>
              </w:rPr>
              <w:t>IPA</w:t>
            </w:r>
          </w:p>
          <w:p w14:paraId="14A44237" w14:textId="77777777" w:rsidR="00216C86"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7C8D041B" w14:textId="77777777" w:rsidR="00216C86"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48E36EA1" w14:textId="77777777" w:rsidR="00216C86" w:rsidRDefault="00000000">
            <w:pPr>
              <w:pStyle w:val="Tabletext"/>
              <w:keepNext/>
              <w:jc w:val="center"/>
              <w:rPr>
                <w:rFonts w:ascii="Gentium" w:hAnsi="Gentium" w:cs="Gentium"/>
              </w:rPr>
            </w:pPr>
            <w:r>
              <w:rPr>
                <w:rFonts w:ascii="Gentium" w:hAnsi="Gentium" w:cs="Gentium"/>
              </w:rPr>
              <w:t>complex character</w:t>
            </w:r>
          </w:p>
        </w:tc>
      </w:tr>
      <w:tr w:rsidR="00216C86" w14:paraId="230E85EC" w14:textId="77777777" w:rsidTr="00216C86">
        <w:tc>
          <w:tcPr>
            <w:tcW w:w="503" w:type="pct"/>
            <w:vMerge/>
            <w:shd w:val="clear" w:color="auto" w:fill="F0F7D7"/>
            <w:vAlign w:val="bottom"/>
          </w:tcPr>
          <w:p w14:paraId="27662F78" w14:textId="77777777" w:rsidR="00216C86" w:rsidRDefault="00216C8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637CE83" w14:textId="77777777" w:rsidR="00216C86" w:rsidRDefault="00216C86">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75FA28BD" w14:textId="77777777" w:rsidR="00216C86"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18F9E0DC" w14:textId="77777777" w:rsidR="00216C86"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453417B0" w14:textId="77777777" w:rsidR="00216C86"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7A7D8484" w14:textId="77777777" w:rsidR="00216C86"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3C51A407" w14:textId="77777777" w:rsidR="00216C86" w:rsidRDefault="00000000">
            <w:pPr>
              <w:pStyle w:val="Tabletext"/>
              <w:keepNext/>
              <w:jc w:val="center"/>
              <w:rPr>
                <w:rFonts w:ascii="Gentium" w:hAnsi="Gentium" w:cs="Gentium"/>
              </w:rPr>
            </w:pPr>
            <w:r>
              <w:rPr>
                <w:rFonts w:ascii="Gentium" w:hAnsi="Gentium" w:cs="Gentium"/>
              </w:rPr>
              <w:t>transliteration</w:t>
            </w:r>
          </w:p>
        </w:tc>
      </w:tr>
      <w:tr w:rsidR="00216C86" w14:paraId="51E9E84E" w14:textId="77777777" w:rsidTr="00216C86">
        <w:trPr>
          <w:trHeight w:val="167"/>
        </w:trPr>
        <w:tc>
          <w:tcPr>
            <w:tcW w:w="503" w:type="pct"/>
            <w:vMerge/>
            <w:shd w:val="clear" w:color="auto" w:fill="F0F7D7"/>
            <w:vAlign w:val="bottom"/>
          </w:tcPr>
          <w:p w14:paraId="7F347F5B" w14:textId="77777777" w:rsidR="00216C86" w:rsidRDefault="00216C8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C06B0FC" w14:textId="77777777" w:rsidR="00216C86" w:rsidRDefault="00216C86">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47C06ED1" w14:textId="77777777" w:rsidR="00216C86" w:rsidRDefault="00216C86">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3C681567" w14:textId="77777777" w:rsidR="00216C86" w:rsidRDefault="00216C86">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0009E338" w14:textId="77777777" w:rsidR="00216C86" w:rsidRDefault="00216C86">
            <w:pPr>
              <w:pStyle w:val="Tabletext"/>
              <w:keepNext/>
              <w:jc w:val="center"/>
              <w:rPr>
                <w:rFonts w:ascii="Gentium" w:hAnsi="Gentium" w:cs="Gentium"/>
              </w:rPr>
            </w:pPr>
          </w:p>
        </w:tc>
        <w:tc>
          <w:tcPr>
            <w:tcW w:w="644" w:type="pct"/>
            <w:vMerge/>
            <w:shd w:val="clear" w:color="auto" w:fill="F0F7D7"/>
            <w:vAlign w:val="bottom"/>
          </w:tcPr>
          <w:p w14:paraId="165E83CF" w14:textId="77777777" w:rsidR="00216C86" w:rsidRDefault="00216C86">
            <w:pPr>
              <w:pStyle w:val="Tabletext"/>
              <w:keepNext/>
              <w:rPr>
                <w:rFonts w:ascii="Gentium" w:hAnsi="Gentium" w:cs="Gentium"/>
              </w:rPr>
            </w:pPr>
          </w:p>
        </w:tc>
        <w:tc>
          <w:tcPr>
            <w:tcW w:w="421" w:type="pct"/>
            <w:vMerge w:val="restart"/>
            <w:shd w:val="clear" w:color="auto" w:fill="F0F7D7"/>
            <w:vAlign w:val="bottom"/>
          </w:tcPr>
          <w:p w14:paraId="42F352F9" w14:textId="77777777" w:rsidR="00216C86"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0BC2F97D" w14:textId="77777777" w:rsidR="00216C86" w:rsidRDefault="00000000">
            <w:pPr>
              <w:pStyle w:val="Tabletext"/>
              <w:keepNext/>
              <w:jc w:val="center"/>
              <w:rPr>
                <w:rFonts w:ascii="Gentium" w:hAnsi="Gentium" w:cs="Gentium"/>
              </w:rPr>
            </w:pPr>
            <w:r>
              <w:rPr>
                <w:rFonts w:ascii="Gentium" w:hAnsi="Gentium" w:cs="Gentium"/>
              </w:rPr>
              <w:t>loose</w:t>
            </w:r>
          </w:p>
        </w:tc>
      </w:tr>
      <w:tr w:rsidR="00216C86" w14:paraId="60DAE9E0" w14:textId="77777777" w:rsidTr="00216C86">
        <w:tc>
          <w:tcPr>
            <w:tcW w:w="503" w:type="pct"/>
            <w:vMerge/>
            <w:shd w:val="clear" w:color="auto" w:fill="F0F7D7"/>
            <w:vAlign w:val="bottom"/>
          </w:tcPr>
          <w:p w14:paraId="1581E582" w14:textId="77777777" w:rsidR="00216C86" w:rsidRDefault="00216C8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34E78A8" w14:textId="77777777" w:rsidR="00216C86" w:rsidRDefault="00216C86">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647782FF" w14:textId="77777777" w:rsidR="00216C86" w:rsidRDefault="00216C86">
            <w:pPr>
              <w:pStyle w:val="Tabletext"/>
              <w:keepNext/>
              <w:jc w:val="center"/>
              <w:rPr>
                <w:rFonts w:ascii="Gentium" w:hAnsi="Gentium" w:cs="Gentium"/>
              </w:rPr>
            </w:pPr>
          </w:p>
        </w:tc>
        <w:tc>
          <w:tcPr>
            <w:tcW w:w="486" w:type="pct"/>
            <w:shd w:val="clear" w:color="auto" w:fill="F0F7D7"/>
            <w:vAlign w:val="bottom"/>
          </w:tcPr>
          <w:p w14:paraId="57E952CB" w14:textId="77777777" w:rsidR="00216C86"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2D1A0DA3" w14:textId="77777777" w:rsidR="00216C86"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5B8A0286" w14:textId="77777777" w:rsidR="00216C86" w:rsidRDefault="00216C86">
            <w:pPr>
              <w:pStyle w:val="Tabletext"/>
              <w:keepNext/>
              <w:jc w:val="center"/>
              <w:rPr>
                <w:rFonts w:ascii="Gentium" w:hAnsi="Gentium" w:cs="Gentium"/>
              </w:rPr>
            </w:pPr>
          </w:p>
        </w:tc>
        <w:tc>
          <w:tcPr>
            <w:tcW w:w="644" w:type="pct"/>
            <w:vMerge/>
            <w:shd w:val="clear" w:color="auto" w:fill="F0F7D7"/>
            <w:vAlign w:val="bottom"/>
          </w:tcPr>
          <w:p w14:paraId="588FC67D" w14:textId="77777777" w:rsidR="00216C86" w:rsidRDefault="00216C86">
            <w:pPr>
              <w:pStyle w:val="Tabletext"/>
              <w:keepNext/>
              <w:rPr>
                <w:rFonts w:ascii="Gentium" w:hAnsi="Gentium" w:cs="Gentium"/>
              </w:rPr>
            </w:pPr>
          </w:p>
        </w:tc>
        <w:tc>
          <w:tcPr>
            <w:tcW w:w="421" w:type="pct"/>
            <w:vMerge/>
            <w:shd w:val="clear" w:color="auto" w:fill="F0F7D7"/>
            <w:vAlign w:val="bottom"/>
          </w:tcPr>
          <w:p w14:paraId="1EBE9443" w14:textId="77777777" w:rsidR="00216C86" w:rsidRDefault="00216C86">
            <w:pPr>
              <w:pStyle w:val="Tabletext"/>
              <w:keepNext/>
              <w:jc w:val="center"/>
              <w:rPr>
                <w:rFonts w:ascii="Gentium" w:hAnsi="Gentium" w:cs="Gentium"/>
              </w:rPr>
            </w:pPr>
          </w:p>
        </w:tc>
        <w:tc>
          <w:tcPr>
            <w:tcW w:w="537" w:type="pct"/>
            <w:shd w:val="clear" w:color="auto" w:fill="F0F7D7"/>
            <w:vAlign w:val="bottom"/>
            <w:hideMark/>
          </w:tcPr>
          <w:p w14:paraId="104A8291" w14:textId="77777777" w:rsidR="00216C86"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157FBF4F" w14:textId="77777777" w:rsidR="00216C86" w:rsidRDefault="00000000">
            <w:pPr>
              <w:pStyle w:val="Tabletext"/>
              <w:keepNext/>
              <w:jc w:val="center"/>
              <w:rPr>
                <w:rFonts w:ascii="Gentium" w:hAnsi="Gentium" w:cs="Gentium"/>
              </w:rPr>
            </w:pPr>
            <w:r>
              <w:rPr>
                <w:rFonts w:ascii="Gentium" w:hAnsi="Gentium" w:cs="Gentium"/>
              </w:rPr>
              <w:t>uppercase</w:t>
            </w:r>
          </w:p>
        </w:tc>
      </w:tr>
      <w:tr w:rsidR="00216C86" w14:paraId="47884691" w14:textId="77777777" w:rsidTr="00216C86">
        <w:tc>
          <w:tcPr>
            <w:tcW w:w="503" w:type="pct"/>
            <w:vAlign w:val="center"/>
          </w:tcPr>
          <w:p w14:paraId="494B2EB6" w14:textId="77777777" w:rsidR="00216C8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44BCB04" w14:textId="77777777" w:rsidR="00216C86"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4AB83C8F" w14:textId="77777777" w:rsidR="00216C86"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18F80734" w14:textId="77777777" w:rsidR="00216C86"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7E3913C7" w14:textId="77777777" w:rsidR="00216C86"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6EB8BAD7" w14:textId="77777777" w:rsidR="00216C86"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3FE4CC8E" w14:textId="77777777" w:rsidR="00216C86" w:rsidRDefault="00000000">
            <w:pPr>
              <w:pStyle w:val="Tabletext"/>
              <w:keepNext/>
              <w:jc w:val="center"/>
              <w:rPr>
                <w:rFonts w:ascii="Gentium" w:hAnsi="Gentium" w:cs="Gentium"/>
                <w:noProof/>
              </w:rPr>
            </w:pPr>
            <w:r>
              <w:rPr>
                <w:rFonts w:ascii="Gentium" w:hAnsi="Gentium" w:cs="Gentium"/>
                <w:noProof/>
              </w:rPr>
              <w:t>qA / ’A</w:t>
            </w:r>
          </w:p>
        </w:tc>
      </w:tr>
      <w:tr w:rsidR="00216C86" w14:paraId="0C043184" w14:textId="77777777" w:rsidTr="00216C86">
        <w:tc>
          <w:tcPr>
            <w:tcW w:w="503" w:type="pct"/>
            <w:vAlign w:val="center"/>
          </w:tcPr>
          <w:p w14:paraId="5208007E"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807B71F" w14:textId="77777777" w:rsidR="00216C86"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7B08CF77" w14:textId="77777777" w:rsidR="00216C86"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1C0BF2B5" w14:textId="77777777" w:rsidR="00216C86" w:rsidRDefault="00216C86">
            <w:pPr>
              <w:pStyle w:val="Tabletext"/>
              <w:keepNext/>
              <w:jc w:val="center"/>
              <w:rPr>
                <w:rFonts w:ascii="Gentium" w:hAnsi="Gentium" w:cs="Gentium"/>
              </w:rPr>
            </w:pPr>
          </w:p>
        </w:tc>
        <w:tc>
          <w:tcPr>
            <w:tcW w:w="421" w:type="pct"/>
            <w:vMerge/>
            <w:vAlign w:val="center"/>
          </w:tcPr>
          <w:p w14:paraId="116AC194" w14:textId="77777777" w:rsidR="00216C86" w:rsidRDefault="00216C86">
            <w:pPr>
              <w:pStyle w:val="Tabletext"/>
              <w:keepNext/>
              <w:jc w:val="center"/>
              <w:rPr>
                <w:rFonts w:ascii="Gentium" w:hAnsi="Gentium" w:cs="Gentium"/>
                <w:noProof/>
              </w:rPr>
            </w:pPr>
          </w:p>
        </w:tc>
        <w:tc>
          <w:tcPr>
            <w:tcW w:w="537" w:type="pct"/>
            <w:vAlign w:val="center"/>
          </w:tcPr>
          <w:p w14:paraId="47910A9B" w14:textId="77777777" w:rsidR="00216C86"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2250ACDC" w14:textId="77777777" w:rsidR="00216C86" w:rsidRDefault="00000000">
            <w:pPr>
              <w:pStyle w:val="Tabletext"/>
              <w:keepNext/>
              <w:jc w:val="center"/>
              <w:rPr>
                <w:rFonts w:ascii="Gentium" w:hAnsi="Gentium" w:cs="Gentium"/>
                <w:noProof/>
              </w:rPr>
            </w:pPr>
            <w:r>
              <w:rPr>
                <w:rFonts w:ascii="Gentium" w:hAnsi="Gentium" w:cs="Gentium"/>
                <w:noProof/>
              </w:rPr>
              <w:t>A</w:t>
            </w:r>
          </w:p>
        </w:tc>
      </w:tr>
      <w:tr w:rsidR="00216C86" w14:paraId="4A4E58EC" w14:textId="77777777" w:rsidTr="00216C86">
        <w:tc>
          <w:tcPr>
            <w:tcW w:w="503" w:type="pct"/>
            <w:vAlign w:val="center"/>
          </w:tcPr>
          <w:p w14:paraId="17EC5445" w14:textId="77777777" w:rsidR="00216C8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069A133" w14:textId="77777777" w:rsidR="00216C86"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4F59FBF7" w14:textId="77777777" w:rsidR="00216C86"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4A2415C9" w14:textId="77777777" w:rsidR="00216C86"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65649ECD" w14:textId="77777777" w:rsidR="00216C86" w:rsidRDefault="00216C8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02D160E" w14:textId="77777777" w:rsidR="00216C8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CB41364" w14:textId="77777777" w:rsidR="00216C86"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6358CA47" w14:textId="77777777" w:rsidR="00216C86"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6054F5A9" w14:textId="77777777" w:rsidR="00216C86"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6613581" w14:textId="77777777" w:rsidR="00216C86" w:rsidRDefault="00000000">
            <w:pPr>
              <w:pStyle w:val="Tabletext"/>
              <w:keepNext/>
              <w:jc w:val="center"/>
              <w:rPr>
                <w:rFonts w:ascii="Gentium" w:hAnsi="Gentium" w:cs="Gentium"/>
                <w:noProof/>
              </w:rPr>
            </w:pPr>
            <w:r>
              <w:rPr>
                <w:rFonts w:ascii="Gentium" w:hAnsi="Gentium" w:cs="Gentium"/>
                <w:noProof/>
              </w:rPr>
              <w:t>qI / ’I</w:t>
            </w:r>
          </w:p>
        </w:tc>
      </w:tr>
      <w:tr w:rsidR="00216C86" w14:paraId="442B83EB" w14:textId="77777777" w:rsidTr="00216C86">
        <w:tc>
          <w:tcPr>
            <w:tcW w:w="503" w:type="pct"/>
            <w:vAlign w:val="center"/>
          </w:tcPr>
          <w:p w14:paraId="3AB64561"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D906670" w14:textId="77777777" w:rsidR="00216C86"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27B6CC7A" w14:textId="77777777" w:rsidR="00216C86"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2ACF2C7A" w14:textId="77777777" w:rsidR="00216C86" w:rsidRDefault="00216C86">
            <w:pPr>
              <w:pStyle w:val="Tabletext"/>
              <w:keepNext/>
              <w:jc w:val="center"/>
              <w:rPr>
                <w:rFonts w:ascii="Gentium" w:hAnsi="Gentium" w:cs="Gentium"/>
                <w:noProof/>
              </w:rPr>
            </w:pPr>
          </w:p>
        </w:tc>
        <w:tc>
          <w:tcPr>
            <w:tcW w:w="338" w:type="pct"/>
            <w:tcBorders>
              <w:right w:val="single" w:sz="4" w:space="0" w:color="auto"/>
            </w:tcBorders>
          </w:tcPr>
          <w:p w14:paraId="68EA1B16"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81E01DE" w14:textId="77777777" w:rsidR="00216C8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323A8A8D" w14:textId="77777777" w:rsidR="00216C86" w:rsidRDefault="00216C86">
            <w:pPr>
              <w:pStyle w:val="Tabletext"/>
              <w:keepNext/>
              <w:jc w:val="center"/>
              <w:rPr>
                <w:rFonts w:ascii="Gentium" w:hAnsi="Gentium" w:cs="Gentium"/>
              </w:rPr>
            </w:pPr>
          </w:p>
        </w:tc>
        <w:tc>
          <w:tcPr>
            <w:tcW w:w="421" w:type="pct"/>
            <w:vMerge/>
            <w:vAlign w:val="center"/>
          </w:tcPr>
          <w:p w14:paraId="0AE20217" w14:textId="77777777" w:rsidR="00216C86" w:rsidRDefault="00216C86">
            <w:pPr>
              <w:pStyle w:val="Tabletext"/>
              <w:keepNext/>
              <w:jc w:val="center"/>
              <w:rPr>
                <w:rFonts w:ascii="Gentium" w:hAnsi="Gentium" w:cs="Gentium"/>
                <w:noProof/>
              </w:rPr>
            </w:pPr>
          </w:p>
        </w:tc>
        <w:tc>
          <w:tcPr>
            <w:tcW w:w="537" w:type="pct"/>
            <w:vAlign w:val="center"/>
          </w:tcPr>
          <w:p w14:paraId="1B76EF0B" w14:textId="77777777" w:rsidR="00216C86"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3CBD45CC" w14:textId="77777777" w:rsidR="00216C86" w:rsidRDefault="00000000">
            <w:pPr>
              <w:pStyle w:val="Tabletext"/>
              <w:keepNext/>
              <w:jc w:val="center"/>
              <w:rPr>
                <w:rFonts w:ascii="Gentium" w:hAnsi="Gentium" w:cs="Gentium"/>
                <w:noProof/>
              </w:rPr>
            </w:pPr>
            <w:r>
              <w:rPr>
                <w:rFonts w:ascii="Gentium" w:hAnsi="Gentium" w:cs="Gentium"/>
                <w:noProof/>
              </w:rPr>
              <w:t>I</w:t>
            </w:r>
          </w:p>
        </w:tc>
      </w:tr>
      <w:tr w:rsidR="00216C86" w14:paraId="16BE32E7" w14:textId="77777777" w:rsidTr="00216C86">
        <w:tc>
          <w:tcPr>
            <w:tcW w:w="503" w:type="pct"/>
            <w:vAlign w:val="center"/>
          </w:tcPr>
          <w:p w14:paraId="54709BEC" w14:textId="77777777" w:rsidR="00216C8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F1A867F" w14:textId="77777777" w:rsidR="00216C86"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37A6A734" w14:textId="77777777" w:rsidR="00216C86"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0F69537B" w14:textId="77777777" w:rsidR="00216C86"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56B44423" w14:textId="77777777" w:rsidR="00216C86" w:rsidRDefault="00216C8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5CA6E43B" w14:textId="77777777" w:rsidR="00216C86"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098E8C65" w14:textId="77777777" w:rsidR="00216C86"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3CACB3D1" w14:textId="77777777" w:rsidR="00216C86"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87B2A73" w14:textId="77777777" w:rsidR="00216C86"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3818493B" w14:textId="77777777" w:rsidR="00216C86" w:rsidRDefault="00000000">
            <w:pPr>
              <w:pStyle w:val="Tabletext"/>
              <w:keepNext/>
              <w:jc w:val="center"/>
              <w:rPr>
                <w:rFonts w:ascii="Gentium" w:hAnsi="Gentium" w:cs="Gentium"/>
                <w:noProof/>
              </w:rPr>
            </w:pPr>
            <w:r>
              <w:rPr>
                <w:rFonts w:ascii="Gentium" w:hAnsi="Gentium" w:cs="Gentium"/>
                <w:noProof/>
              </w:rPr>
              <w:t>qĪ / ’Ī</w:t>
            </w:r>
          </w:p>
        </w:tc>
      </w:tr>
      <w:tr w:rsidR="00216C86" w14:paraId="5154F231" w14:textId="77777777" w:rsidTr="00216C86">
        <w:tc>
          <w:tcPr>
            <w:tcW w:w="503" w:type="pct"/>
            <w:vAlign w:val="center"/>
          </w:tcPr>
          <w:p w14:paraId="19B392ED" w14:textId="77777777" w:rsidR="00216C8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9183AC2" w14:textId="77777777" w:rsidR="00216C86"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5192E1D8" w14:textId="77777777" w:rsidR="00216C86"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0AEEEC3F" w14:textId="77777777" w:rsidR="00216C86"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0AE9D906" w14:textId="77777777" w:rsidR="00216C86" w:rsidRDefault="00216C8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8376E21" w14:textId="77777777" w:rsidR="00216C8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188D59D" w14:textId="77777777" w:rsidR="00216C86"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4977918C" w14:textId="77777777" w:rsidR="00216C86"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0B177377" w14:textId="77777777" w:rsidR="00216C86"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DB55A46" w14:textId="77777777" w:rsidR="00216C86" w:rsidRDefault="00000000">
            <w:pPr>
              <w:pStyle w:val="Tabletext"/>
              <w:keepNext/>
              <w:jc w:val="center"/>
              <w:rPr>
                <w:rFonts w:ascii="Gentium" w:hAnsi="Gentium" w:cs="Gentium"/>
                <w:noProof/>
              </w:rPr>
            </w:pPr>
            <w:r>
              <w:rPr>
                <w:rFonts w:ascii="Gentium" w:hAnsi="Gentium" w:cs="Gentium"/>
                <w:noProof/>
              </w:rPr>
              <w:t>qU / ’U</w:t>
            </w:r>
          </w:p>
        </w:tc>
      </w:tr>
      <w:tr w:rsidR="00216C86" w14:paraId="754823AD" w14:textId="77777777" w:rsidTr="00216C86">
        <w:tc>
          <w:tcPr>
            <w:tcW w:w="503" w:type="pct"/>
            <w:vAlign w:val="center"/>
          </w:tcPr>
          <w:p w14:paraId="42DC1592"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0345EBB" w14:textId="77777777" w:rsidR="00216C86"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4422D37F" w14:textId="77777777" w:rsidR="00216C86"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07188562" w14:textId="77777777" w:rsidR="00216C86" w:rsidRDefault="00216C86">
            <w:pPr>
              <w:pStyle w:val="Tabletext"/>
              <w:keepNext/>
              <w:jc w:val="center"/>
              <w:rPr>
                <w:rFonts w:ascii="Gentium" w:hAnsi="Gentium" w:cs="Gentium"/>
                <w:noProof/>
              </w:rPr>
            </w:pPr>
          </w:p>
        </w:tc>
        <w:tc>
          <w:tcPr>
            <w:tcW w:w="338" w:type="pct"/>
            <w:tcBorders>
              <w:right w:val="single" w:sz="4" w:space="0" w:color="auto"/>
            </w:tcBorders>
          </w:tcPr>
          <w:p w14:paraId="52C1B6B3"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C8AD069" w14:textId="77777777" w:rsidR="00216C8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246A2EC1" w14:textId="77777777" w:rsidR="00216C86" w:rsidRDefault="00216C86">
            <w:pPr>
              <w:pStyle w:val="Tabletext"/>
              <w:keepNext/>
              <w:jc w:val="center"/>
              <w:rPr>
                <w:rFonts w:ascii="Gentium" w:hAnsi="Gentium" w:cs="Gentium"/>
              </w:rPr>
            </w:pPr>
          </w:p>
        </w:tc>
        <w:tc>
          <w:tcPr>
            <w:tcW w:w="421" w:type="pct"/>
            <w:vMerge/>
            <w:vAlign w:val="center"/>
          </w:tcPr>
          <w:p w14:paraId="18905717" w14:textId="77777777" w:rsidR="00216C86" w:rsidRDefault="00216C86">
            <w:pPr>
              <w:pStyle w:val="Tabletext"/>
              <w:keepNext/>
              <w:jc w:val="center"/>
              <w:rPr>
                <w:rFonts w:ascii="Gentium" w:hAnsi="Gentium" w:cs="Gentium"/>
                <w:noProof/>
              </w:rPr>
            </w:pPr>
          </w:p>
        </w:tc>
        <w:tc>
          <w:tcPr>
            <w:tcW w:w="537" w:type="pct"/>
            <w:vAlign w:val="center"/>
          </w:tcPr>
          <w:p w14:paraId="7469D0F0" w14:textId="77777777" w:rsidR="00216C86"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1A818140" w14:textId="77777777" w:rsidR="00216C86" w:rsidRDefault="00000000">
            <w:pPr>
              <w:pStyle w:val="Tabletext"/>
              <w:keepNext/>
              <w:jc w:val="center"/>
              <w:rPr>
                <w:rFonts w:ascii="Gentium" w:hAnsi="Gentium" w:cs="Gentium"/>
                <w:noProof/>
              </w:rPr>
            </w:pPr>
            <w:r>
              <w:rPr>
                <w:rFonts w:ascii="Gentium" w:hAnsi="Gentium" w:cs="Gentium"/>
                <w:noProof/>
              </w:rPr>
              <w:t>U</w:t>
            </w:r>
          </w:p>
        </w:tc>
      </w:tr>
      <w:tr w:rsidR="00216C86" w14:paraId="0853FDE7" w14:textId="77777777" w:rsidTr="00216C86">
        <w:tc>
          <w:tcPr>
            <w:tcW w:w="503" w:type="pct"/>
            <w:vAlign w:val="center"/>
          </w:tcPr>
          <w:p w14:paraId="6B8DA339" w14:textId="77777777" w:rsidR="00216C8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3BBB9D1" w14:textId="77777777" w:rsidR="00216C86"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43D4675C"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468E057F" w14:textId="77777777" w:rsidR="00216C86"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175A124"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8B3D146"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15703330" w14:textId="77777777" w:rsidR="00216C86"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0C687A3A" w14:textId="77777777" w:rsidR="00216C86"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1F25C8FB" w14:textId="77777777" w:rsidR="00216C86"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079C0AB9" w14:textId="77777777" w:rsidR="00216C86" w:rsidRDefault="00000000">
            <w:pPr>
              <w:pStyle w:val="Tabletext"/>
              <w:keepNext/>
              <w:jc w:val="center"/>
              <w:rPr>
                <w:rFonts w:ascii="Gentium" w:hAnsi="Gentium" w:cs="Gentium"/>
                <w:noProof/>
              </w:rPr>
            </w:pPr>
            <w:r>
              <w:rPr>
                <w:rFonts w:ascii="Gentium" w:hAnsi="Gentium" w:cs="Gentium"/>
                <w:noProof/>
              </w:rPr>
              <w:t>qŪ / ’Ū</w:t>
            </w:r>
          </w:p>
        </w:tc>
      </w:tr>
      <w:tr w:rsidR="00216C86" w14:paraId="5D9BD893" w14:textId="77777777" w:rsidTr="00216C86">
        <w:tc>
          <w:tcPr>
            <w:tcW w:w="503" w:type="pct"/>
            <w:vAlign w:val="center"/>
          </w:tcPr>
          <w:p w14:paraId="19403E38" w14:textId="77777777" w:rsidR="00216C8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09F9FC4" w14:textId="77777777" w:rsidR="00216C86"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16C10F9A" w14:textId="77777777" w:rsidR="00216C86"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078041EB" w14:textId="77777777" w:rsidR="00216C86"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5E6D85F9" w14:textId="77777777" w:rsidR="00216C86" w:rsidRDefault="00216C8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AB984BD" w14:textId="77777777" w:rsidR="00216C8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A2613FD" w14:textId="77777777" w:rsidR="00216C86"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11D995C6" w14:textId="77777777" w:rsidR="00216C86"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63537DA2" w14:textId="77777777" w:rsidR="00216C86"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15078C3E" w14:textId="77777777" w:rsidR="00216C86" w:rsidRDefault="00000000">
            <w:pPr>
              <w:pStyle w:val="Tabletext"/>
              <w:keepNext/>
              <w:jc w:val="center"/>
              <w:rPr>
                <w:rFonts w:ascii="Gentium" w:hAnsi="Gentium" w:cs="Gentium"/>
                <w:noProof/>
              </w:rPr>
            </w:pPr>
            <w:r>
              <w:rPr>
                <w:rFonts w:ascii="Gentium" w:hAnsi="Gentium" w:cs="Gentium"/>
                <w:noProof/>
              </w:rPr>
              <w:t>qE  / ’E</w:t>
            </w:r>
          </w:p>
        </w:tc>
      </w:tr>
      <w:tr w:rsidR="00216C86" w14:paraId="0A1D8C54" w14:textId="77777777" w:rsidTr="00216C86">
        <w:tc>
          <w:tcPr>
            <w:tcW w:w="503" w:type="pct"/>
            <w:vAlign w:val="center"/>
          </w:tcPr>
          <w:p w14:paraId="3ED06621"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BEADAF3" w14:textId="77777777" w:rsidR="00216C86"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5BDE89BF" w14:textId="77777777" w:rsidR="00216C86"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03574CB1" w14:textId="77777777" w:rsidR="00216C86" w:rsidRDefault="00216C86">
            <w:pPr>
              <w:pStyle w:val="Tabletext"/>
              <w:keepNext/>
              <w:jc w:val="center"/>
              <w:rPr>
                <w:rFonts w:ascii="Gentium" w:hAnsi="Gentium" w:cs="Gentium"/>
                <w:noProof/>
              </w:rPr>
            </w:pPr>
          </w:p>
        </w:tc>
        <w:tc>
          <w:tcPr>
            <w:tcW w:w="338" w:type="pct"/>
            <w:tcBorders>
              <w:right w:val="single" w:sz="4" w:space="0" w:color="auto"/>
            </w:tcBorders>
          </w:tcPr>
          <w:p w14:paraId="4725CFC8"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0A10F50" w14:textId="77777777" w:rsidR="00216C8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0DD539DF" w14:textId="77777777" w:rsidR="00216C86" w:rsidRDefault="00216C86">
            <w:pPr>
              <w:pStyle w:val="Tabletext"/>
              <w:keepNext/>
              <w:jc w:val="center"/>
              <w:rPr>
                <w:rFonts w:ascii="Gentium" w:hAnsi="Gentium" w:cs="Gentium"/>
              </w:rPr>
            </w:pPr>
          </w:p>
        </w:tc>
        <w:tc>
          <w:tcPr>
            <w:tcW w:w="421" w:type="pct"/>
            <w:vMerge/>
            <w:vAlign w:val="center"/>
          </w:tcPr>
          <w:p w14:paraId="4819D044" w14:textId="77777777" w:rsidR="00216C86" w:rsidRDefault="00216C86">
            <w:pPr>
              <w:pStyle w:val="Tabletext"/>
              <w:keepNext/>
              <w:jc w:val="center"/>
              <w:rPr>
                <w:rFonts w:ascii="Gentium" w:hAnsi="Gentium" w:cs="Gentium"/>
                <w:noProof/>
              </w:rPr>
            </w:pPr>
          </w:p>
        </w:tc>
        <w:tc>
          <w:tcPr>
            <w:tcW w:w="537" w:type="pct"/>
            <w:vAlign w:val="center"/>
          </w:tcPr>
          <w:p w14:paraId="215799A5" w14:textId="77777777" w:rsidR="00216C86"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38AE19B8" w14:textId="77777777" w:rsidR="00216C86" w:rsidRDefault="00000000">
            <w:pPr>
              <w:pStyle w:val="Tabletext"/>
              <w:keepNext/>
              <w:jc w:val="center"/>
              <w:rPr>
                <w:rFonts w:ascii="Gentium" w:hAnsi="Gentium" w:cs="Gentium"/>
                <w:noProof/>
              </w:rPr>
            </w:pPr>
            <w:r>
              <w:rPr>
                <w:rFonts w:ascii="Gentium" w:hAnsi="Gentium" w:cs="Gentium"/>
                <w:noProof/>
              </w:rPr>
              <w:t>E</w:t>
            </w:r>
          </w:p>
        </w:tc>
      </w:tr>
      <w:tr w:rsidR="00216C86" w14:paraId="7BF63661" w14:textId="77777777" w:rsidTr="00216C86">
        <w:tc>
          <w:tcPr>
            <w:tcW w:w="503" w:type="pct"/>
            <w:vAlign w:val="center"/>
          </w:tcPr>
          <w:p w14:paraId="2A9D15E2" w14:textId="77777777" w:rsidR="00216C8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675D4EC0" w14:textId="77777777" w:rsidR="00216C86"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01A2F8D1"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64300DF7" w14:textId="77777777" w:rsidR="00216C86"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2294A4BC"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B8083BC"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C4A890E" w14:textId="77777777" w:rsidR="00216C86"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6278BC0B" w14:textId="77777777" w:rsidR="00216C86"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4CD2E9A8" w14:textId="77777777" w:rsidR="00216C86"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525AAEF1" w14:textId="77777777" w:rsidR="00216C86" w:rsidRDefault="00000000">
            <w:pPr>
              <w:pStyle w:val="Tabletext"/>
              <w:keepNext/>
              <w:jc w:val="center"/>
              <w:rPr>
                <w:rFonts w:ascii="Gentium" w:hAnsi="Gentium" w:cs="Gentium"/>
                <w:noProof/>
              </w:rPr>
            </w:pPr>
            <w:r>
              <w:rPr>
                <w:rFonts w:ascii="Gentium" w:hAnsi="Gentium" w:cs="Gentium"/>
                <w:noProof/>
              </w:rPr>
              <w:t>qAi / ’Ai</w:t>
            </w:r>
          </w:p>
        </w:tc>
      </w:tr>
      <w:tr w:rsidR="00216C86" w14:paraId="31D728CF" w14:textId="77777777" w:rsidTr="00216C86">
        <w:tc>
          <w:tcPr>
            <w:tcW w:w="503" w:type="pct"/>
            <w:vAlign w:val="center"/>
          </w:tcPr>
          <w:p w14:paraId="2F91177B" w14:textId="77777777" w:rsidR="00216C8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C3EA76B" w14:textId="77777777" w:rsidR="00216C86" w:rsidRDefault="00000000">
            <w:pPr>
              <w:pStyle w:val="Tabletext"/>
              <w:keepNext/>
              <w:rPr>
                <w:rFonts w:ascii="Gentium" w:hAnsi="Gentium" w:cs="Gentium"/>
                <w:noProof/>
              </w:rPr>
            </w:pPr>
            <w:r>
              <w:rPr>
                <w:rFonts w:ascii="Gentium" w:hAnsi="Gentium" w:cs="Gentium"/>
                <w:noProof/>
              </w:rPr>
              <w:t>/ʔo/</w:t>
            </w:r>
          </w:p>
          <w:p w14:paraId="3AA996A1" w14:textId="77777777" w:rsidR="00216C86" w:rsidRDefault="00216C86">
            <w:pPr>
              <w:pStyle w:val="Tabletext"/>
              <w:keepNext/>
              <w:rPr>
                <w:rFonts w:ascii="Gentium" w:hAnsi="Gentium" w:cs="Gentium"/>
                <w:noProof/>
              </w:rPr>
            </w:pPr>
          </w:p>
        </w:tc>
        <w:tc>
          <w:tcPr>
            <w:tcW w:w="422" w:type="pct"/>
            <w:tcBorders>
              <w:left w:val="single" w:sz="4" w:space="0" w:color="auto"/>
            </w:tcBorders>
          </w:tcPr>
          <w:p w14:paraId="1704618D" w14:textId="77777777" w:rsidR="00216C86"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1E1F2781" w14:textId="77777777" w:rsidR="00216C86"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2C3B4C11" w14:textId="77777777" w:rsidR="00216C86" w:rsidRDefault="00216C8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9E1F799" w14:textId="77777777" w:rsidR="00216C8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CE49719" w14:textId="77777777" w:rsidR="00216C86" w:rsidRDefault="00000000">
            <w:pPr>
              <w:pStyle w:val="Tabletext"/>
              <w:keepNext/>
              <w:jc w:val="center"/>
              <w:rPr>
                <w:rFonts w:ascii="Gentium" w:hAnsi="Gentium" w:cs="Gentium"/>
              </w:rPr>
            </w:pPr>
            <w:r>
              <w:rPr>
                <w:rFonts w:ascii="Gentium" w:hAnsi="Gentium" w:cs="Gentium"/>
              </w:rPr>
              <w:t>|A| + |o|</w:t>
            </w:r>
            <w:r>
              <w:rPr>
                <w:rStyle w:val="Lbjegyzet-hivatkozs"/>
              </w:rPr>
              <w:footnoteReference w:id="95"/>
            </w:r>
          </w:p>
        </w:tc>
        <w:tc>
          <w:tcPr>
            <w:tcW w:w="421" w:type="pct"/>
            <w:vMerge w:val="restart"/>
            <w:vAlign w:val="center"/>
          </w:tcPr>
          <w:p w14:paraId="1885974A" w14:textId="77777777" w:rsidR="00216C86"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5809B970" w14:textId="77777777" w:rsidR="00216C86"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081BE970" w14:textId="77777777" w:rsidR="00216C86" w:rsidRDefault="00000000">
            <w:pPr>
              <w:pStyle w:val="Tabletext"/>
              <w:keepNext/>
              <w:jc w:val="center"/>
              <w:rPr>
                <w:rFonts w:ascii="Gentium" w:hAnsi="Gentium" w:cs="Gentium"/>
                <w:noProof/>
              </w:rPr>
            </w:pPr>
            <w:r>
              <w:rPr>
                <w:rFonts w:ascii="Gentium" w:hAnsi="Gentium" w:cs="Gentium"/>
                <w:noProof/>
              </w:rPr>
              <w:t>qO / ’o</w:t>
            </w:r>
          </w:p>
        </w:tc>
      </w:tr>
      <w:tr w:rsidR="00216C86" w14:paraId="5C1396B7" w14:textId="77777777" w:rsidTr="00216C86">
        <w:tc>
          <w:tcPr>
            <w:tcW w:w="503" w:type="pct"/>
            <w:vAlign w:val="center"/>
          </w:tcPr>
          <w:p w14:paraId="26454CBE"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B9DC9B3" w14:textId="77777777" w:rsidR="00216C86"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7F4FA619" w14:textId="77777777" w:rsidR="00216C86"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2DA417A0" w14:textId="77777777" w:rsidR="00216C86" w:rsidRDefault="00216C86">
            <w:pPr>
              <w:pStyle w:val="Tabletext"/>
              <w:keepNext/>
              <w:jc w:val="center"/>
              <w:rPr>
                <w:rFonts w:ascii="Gentium" w:hAnsi="Gentium" w:cs="Gentium"/>
                <w:noProof/>
              </w:rPr>
            </w:pPr>
          </w:p>
        </w:tc>
        <w:tc>
          <w:tcPr>
            <w:tcW w:w="338" w:type="pct"/>
            <w:tcBorders>
              <w:right w:val="single" w:sz="4" w:space="0" w:color="auto"/>
            </w:tcBorders>
          </w:tcPr>
          <w:p w14:paraId="0B2B296C"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1E0D4FA" w14:textId="77777777" w:rsidR="00216C8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9572BE5" w14:textId="77777777" w:rsidR="00216C86" w:rsidRDefault="00216C86">
            <w:pPr>
              <w:pStyle w:val="Tabletext"/>
              <w:keepNext/>
              <w:jc w:val="center"/>
              <w:rPr>
                <w:rFonts w:ascii="Gentium" w:hAnsi="Gentium" w:cs="Gentium"/>
              </w:rPr>
            </w:pPr>
          </w:p>
        </w:tc>
        <w:tc>
          <w:tcPr>
            <w:tcW w:w="421" w:type="pct"/>
            <w:vMerge/>
            <w:vAlign w:val="center"/>
          </w:tcPr>
          <w:p w14:paraId="203BEF6C" w14:textId="77777777" w:rsidR="00216C86" w:rsidRDefault="00216C86">
            <w:pPr>
              <w:pStyle w:val="Tabletext"/>
              <w:keepNext/>
              <w:jc w:val="center"/>
              <w:rPr>
                <w:rFonts w:ascii="Gentium" w:hAnsi="Gentium" w:cs="Gentium"/>
                <w:noProof/>
              </w:rPr>
            </w:pPr>
          </w:p>
        </w:tc>
        <w:tc>
          <w:tcPr>
            <w:tcW w:w="537" w:type="pct"/>
            <w:vAlign w:val="center"/>
          </w:tcPr>
          <w:p w14:paraId="365CC632" w14:textId="77777777" w:rsidR="00216C86"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202C3C57" w14:textId="77777777" w:rsidR="00216C86" w:rsidRDefault="00000000">
            <w:pPr>
              <w:pStyle w:val="Tabletext"/>
              <w:keepNext/>
              <w:jc w:val="center"/>
              <w:rPr>
                <w:rFonts w:ascii="Gentium" w:hAnsi="Gentium" w:cs="Gentium"/>
                <w:noProof/>
              </w:rPr>
            </w:pPr>
            <w:r>
              <w:rPr>
                <w:rFonts w:ascii="Gentium" w:hAnsi="Gentium" w:cs="Gentium"/>
                <w:noProof/>
              </w:rPr>
              <w:t>O</w:t>
            </w:r>
          </w:p>
        </w:tc>
      </w:tr>
      <w:tr w:rsidR="00216C86" w14:paraId="3D7A6133" w14:textId="77777777" w:rsidTr="00216C86">
        <w:tc>
          <w:tcPr>
            <w:tcW w:w="503" w:type="pct"/>
            <w:vAlign w:val="center"/>
          </w:tcPr>
          <w:p w14:paraId="7689E4C3" w14:textId="77777777" w:rsidR="00216C8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2319F777" w14:textId="77777777" w:rsidR="00216C86"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363755FD"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03EAA8E0" w14:textId="77777777" w:rsidR="00216C86"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5C5D444F"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0112679D" w14:textId="77777777" w:rsidR="00216C8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A1DAE81" w14:textId="77777777" w:rsidR="00216C86"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1FBC54BF" w14:textId="77777777" w:rsidR="00216C86"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170BE613" w14:textId="77777777" w:rsidR="00216C86"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3E8633B4" w14:textId="77777777" w:rsidR="00216C86" w:rsidRDefault="00000000">
            <w:pPr>
              <w:pStyle w:val="Tabletext"/>
              <w:keepNext/>
              <w:jc w:val="center"/>
              <w:rPr>
                <w:rFonts w:ascii="Gentium" w:hAnsi="Gentium" w:cs="Gentium"/>
                <w:noProof/>
              </w:rPr>
            </w:pPr>
            <w:r>
              <w:rPr>
                <w:rFonts w:ascii="Gentium" w:hAnsi="Gentium" w:cs="Gentium"/>
                <w:noProof/>
              </w:rPr>
              <w:t>qAu / ’Au</w:t>
            </w:r>
          </w:p>
        </w:tc>
      </w:tr>
      <w:tr w:rsidR="00216C86" w14:paraId="6F6D9A3E" w14:textId="77777777" w:rsidTr="00216C86">
        <w:tc>
          <w:tcPr>
            <w:tcW w:w="503" w:type="pct"/>
            <w:vAlign w:val="center"/>
          </w:tcPr>
          <w:p w14:paraId="1AEFAF15" w14:textId="77777777" w:rsidR="00216C8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81C6C07" w14:textId="77777777" w:rsidR="00216C86"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7569399B" w14:textId="77777777" w:rsidR="00216C86" w:rsidRDefault="00216C86">
            <w:pPr>
              <w:pStyle w:val="Tabletext"/>
              <w:keepNext/>
              <w:spacing w:line="480" w:lineRule="exact"/>
              <w:jc w:val="center"/>
              <w:rPr>
                <w:rFonts w:ascii="Gentium" w:hAnsi="Gentium" w:cs="Gentium"/>
                <w:noProof/>
              </w:rPr>
            </w:pPr>
          </w:p>
        </w:tc>
        <w:tc>
          <w:tcPr>
            <w:tcW w:w="486" w:type="pct"/>
            <w:vAlign w:val="center"/>
          </w:tcPr>
          <w:p w14:paraId="60D3F341" w14:textId="77777777" w:rsidR="00216C86" w:rsidRDefault="00216C86">
            <w:pPr>
              <w:pStyle w:val="Tabletext"/>
              <w:keepNext/>
              <w:jc w:val="center"/>
              <w:rPr>
                <w:rFonts w:ascii="Gentium" w:hAnsi="Gentium" w:cs="Gentium"/>
                <w:noProof/>
              </w:rPr>
            </w:pPr>
          </w:p>
        </w:tc>
        <w:tc>
          <w:tcPr>
            <w:tcW w:w="338" w:type="pct"/>
            <w:tcBorders>
              <w:right w:val="single" w:sz="4" w:space="0" w:color="auto"/>
            </w:tcBorders>
          </w:tcPr>
          <w:p w14:paraId="3E27FFDF" w14:textId="77777777" w:rsidR="00216C86" w:rsidRDefault="00216C8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8FE023" w14:textId="77777777" w:rsidR="00216C8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6D96552F" w14:textId="77777777" w:rsidR="00216C86"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3B4EEE4D" w14:textId="77777777" w:rsidR="00216C86"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5E18CE1F" w14:textId="77777777" w:rsidR="00216C86"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78A86668" w14:textId="77777777" w:rsidR="00216C86" w:rsidRDefault="00000000">
            <w:pPr>
              <w:pStyle w:val="Tabletext"/>
              <w:keepNext/>
              <w:jc w:val="center"/>
              <w:rPr>
                <w:rFonts w:ascii="Gentium" w:hAnsi="Gentium" w:cs="Gentium"/>
                <w:noProof/>
              </w:rPr>
            </w:pPr>
            <w:r>
              <w:rPr>
                <w:rFonts w:ascii="Gentium" w:hAnsi="Gentium" w:cs="Gentium"/>
                <w:noProof/>
              </w:rPr>
              <w:t>Ə</w:t>
            </w:r>
          </w:p>
        </w:tc>
      </w:tr>
      <w:tr w:rsidR="00216C86" w14:paraId="730894C0" w14:textId="77777777" w:rsidTr="00216C86">
        <w:tc>
          <w:tcPr>
            <w:tcW w:w="503" w:type="pct"/>
            <w:vAlign w:val="center"/>
          </w:tcPr>
          <w:p w14:paraId="5AC31D1B" w14:textId="77777777" w:rsidR="00216C86"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A4073E5" w14:textId="77777777" w:rsidR="00216C86"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65AADEEC" w14:textId="77777777" w:rsidR="00216C86" w:rsidRDefault="00216C86">
            <w:pPr>
              <w:pStyle w:val="Tabletext"/>
              <w:spacing w:line="480" w:lineRule="exact"/>
              <w:jc w:val="center"/>
              <w:rPr>
                <w:rFonts w:ascii="Gentium" w:hAnsi="Gentium" w:cs="Gentium"/>
                <w:noProof/>
              </w:rPr>
            </w:pPr>
          </w:p>
        </w:tc>
        <w:tc>
          <w:tcPr>
            <w:tcW w:w="486" w:type="pct"/>
            <w:vAlign w:val="center"/>
          </w:tcPr>
          <w:p w14:paraId="6736EF8E" w14:textId="77777777" w:rsidR="00216C86" w:rsidRDefault="00216C86">
            <w:pPr>
              <w:pStyle w:val="Tabletext"/>
              <w:jc w:val="center"/>
              <w:rPr>
                <w:rFonts w:ascii="Gentium" w:hAnsi="Gentium" w:cs="Gentium"/>
                <w:noProof/>
              </w:rPr>
            </w:pPr>
          </w:p>
        </w:tc>
        <w:tc>
          <w:tcPr>
            <w:tcW w:w="338" w:type="pct"/>
            <w:tcBorders>
              <w:right w:val="single" w:sz="4" w:space="0" w:color="auto"/>
            </w:tcBorders>
          </w:tcPr>
          <w:p w14:paraId="41910309" w14:textId="77777777" w:rsidR="00216C86" w:rsidRDefault="00216C86">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732E520C" w14:textId="77777777" w:rsidR="00216C86"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530E9822" w14:textId="77777777" w:rsidR="00216C86"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6"/>
            </w:r>
          </w:p>
        </w:tc>
        <w:tc>
          <w:tcPr>
            <w:tcW w:w="421" w:type="pct"/>
            <w:vAlign w:val="center"/>
          </w:tcPr>
          <w:p w14:paraId="71EF4144" w14:textId="77777777" w:rsidR="00216C86"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02A7C3A5" w14:textId="77777777" w:rsidR="00216C86"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790940D1" w14:textId="77777777" w:rsidR="00216C86" w:rsidRDefault="00000000">
            <w:pPr>
              <w:pStyle w:val="Tabletext"/>
              <w:jc w:val="center"/>
              <w:rPr>
                <w:rFonts w:ascii="Gentium" w:hAnsi="Gentium" w:cs="Gentium"/>
                <w:noProof/>
              </w:rPr>
            </w:pPr>
            <w:r>
              <w:rPr>
                <w:rFonts w:ascii="Gentium" w:hAnsi="Gentium" w:cs="Gentium"/>
                <w:noProof/>
              </w:rPr>
              <w:t>Ə̄</w:t>
            </w:r>
          </w:p>
        </w:tc>
      </w:tr>
    </w:tbl>
    <w:p w14:paraId="2B3F8037" w14:textId="77777777" w:rsidR="00216C86" w:rsidRDefault="00216C86"/>
    <w:p w14:paraId="3E267833" w14:textId="77777777" w:rsidR="00216C86" w:rsidRDefault="00000000">
      <w:pPr>
        <w:pStyle w:val="Cmsor1"/>
      </w:pPr>
      <w:bookmarkStart w:id="291" w:name="_77xvqqxwsyaq" w:colFirst="0" w:colLast="0"/>
      <w:bookmarkStart w:id="292" w:name="_Ref201330924"/>
      <w:bookmarkStart w:id="293" w:name="_Ref201310646"/>
      <w:bookmarkStart w:id="294" w:name="_Toc17811441"/>
      <w:bookmarkStart w:id="295" w:name="_Toc17811496"/>
      <w:bookmarkEnd w:id="291"/>
      <w:r>
        <w:lastRenderedPageBreak/>
        <w:t>Systemic innovations in the Indic writing system</w:t>
      </w:r>
      <w:bookmarkEnd w:id="292"/>
    </w:p>
    <w:p w14:paraId="64DE1B89" w14:textId="77777777" w:rsidR="00216C86" w:rsidRDefault="00000000">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5.3</w:t>
      </w:r>
      <w:r>
        <w:rPr>
          <w:lang w:eastAsia="en-US" w:bidi="ar-SA"/>
        </w:rPr>
        <w:fldChar w:fldCharType="end"/>
      </w:r>
      <w:r>
        <w:rPr>
          <w:lang w:eastAsia="en-US" w:bidi="ar-SA"/>
        </w:rPr>
        <w:t xml:space="preserve"> discusses what we can do in transliteration to reflect unusual ways of combining graphs into complex characters.</w:t>
      </w:r>
    </w:p>
    <w:p w14:paraId="37D33CE6" w14:textId="77777777" w:rsidR="00216C86" w:rsidRDefault="00000000">
      <w:pPr>
        <w:pStyle w:val="Cmsor2"/>
      </w:pPr>
      <w:bookmarkStart w:id="296" w:name="_Ref201331999"/>
      <w:r>
        <w:t>Borderline diacritical marks</w:t>
      </w:r>
      <w:bookmarkEnd w:id="296"/>
    </w:p>
    <w:p w14:paraId="3DD40D22" w14:textId="77777777" w:rsidR="00216C86" w:rsidRDefault="00000000">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7"/>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0B08B96E" w14:textId="77777777" w:rsidR="00216C86" w:rsidRDefault="00000000">
      <w:pPr>
        <w:pStyle w:val="Cmsor3"/>
      </w:pPr>
      <w:bookmarkStart w:id="297" w:name="_Ref201587086"/>
      <w:bookmarkStart w:id="298" w:name="_Toc203031491"/>
      <w:r>
        <w:t>The |ā| graph as a signifier of length in maritime Southeast Asia</w:t>
      </w:r>
      <w:bookmarkEnd w:id="297"/>
      <w:bookmarkEnd w:id="298"/>
    </w:p>
    <w:p w14:paraId="68BE6FE6" w14:textId="77777777" w:rsidR="00216C86"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6CD7BA92" w14:textId="77777777" w:rsidR="00216C86"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2B1D6216" w14:textId="77777777" w:rsidR="00216C86" w:rsidRDefault="00216C86">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216C86" w14:paraId="7A53D554" w14:textId="77777777" w:rsidTr="00216C86">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2148A0F7" w14:textId="77777777" w:rsidR="00216C86" w:rsidRDefault="00000000">
            <w:pPr>
              <w:pStyle w:val="Kpalrs"/>
              <w:keepNext/>
            </w:pPr>
            <w:bookmarkStart w:id="299" w:name="_Ref201245033"/>
            <w:r>
              <w:lastRenderedPageBreak/>
              <w:t xml:space="preserve">Figure </w:t>
            </w:r>
            <w:fldSimple w:instr=" STYLEREF 2 \s ">
              <w:r>
                <w:rPr>
                  <w:noProof/>
                </w:rPr>
                <w:t>5.1</w:t>
              </w:r>
            </w:fldSimple>
            <w:r>
              <w:t>.</w:t>
            </w:r>
            <w:fldSimple w:instr=" SEQ Figure \* ALPHABETIC \s 2 ">
              <w:r>
                <w:rPr>
                  <w:noProof/>
                </w:rPr>
                <w:t>A</w:t>
              </w:r>
            </w:fldSimple>
            <w:bookmarkEnd w:id="299"/>
            <w:r>
              <w:t>. The |ā| graph as a signifier of length</w:t>
            </w:r>
          </w:p>
        </w:tc>
      </w:tr>
      <w:tr w:rsidR="00216C86" w14:paraId="7C119580" w14:textId="77777777" w:rsidTr="00216C86">
        <w:trPr>
          <w:jc w:val="center"/>
        </w:trPr>
        <w:tc>
          <w:tcPr>
            <w:tcW w:w="2879" w:type="dxa"/>
            <w:shd w:val="clear" w:color="auto" w:fill="F0F7D7"/>
          </w:tcPr>
          <w:p w14:paraId="7D2C0128" w14:textId="77777777" w:rsidR="00216C86" w:rsidRDefault="00000000">
            <w:pPr>
              <w:pStyle w:val="Image"/>
            </w:pPr>
            <w:r>
              <w:t>1</w:t>
            </w:r>
          </w:p>
        </w:tc>
        <w:tc>
          <w:tcPr>
            <w:tcW w:w="2880" w:type="dxa"/>
            <w:shd w:val="clear" w:color="auto" w:fill="F0F7D7"/>
          </w:tcPr>
          <w:p w14:paraId="1C354F4C" w14:textId="77777777" w:rsidR="00216C86" w:rsidRDefault="00000000">
            <w:pPr>
              <w:pStyle w:val="Image"/>
            </w:pPr>
            <w:r>
              <w:t>2</w:t>
            </w:r>
          </w:p>
        </w:tc>
        <w:tc>
          <w:tcPr>
            <w:tcW w:w="2880" w:type="dxa"/>
            <w:shd w:val="clear" w:color="auto" w:fill="F0F7D7"/>
          </w:tcPr>
          <w:p w14:paraId="442FE283" w14:textId="77777777" w:rsidR="00216C86" w:rsidRDefault="00000000">
            <w:pPr>
              <w:pStyle w:val="Image"/>
            </w:pPr>
            <w:r>
              <w:t>3</w:t>
            </w:r>
          </w:p>
        </w:tc>
      </w:tr>
      <w:tr w:rsidR="00216C86" w14:paraId="2775D0C4" w14:textId="77777777" w:rsidTr="00216C86">
        <w:trPr>
          <w:jc w:val="center"/>
        </w:trPr>
        <w:tc>
          <w:tcPr>
            <w:tcW w:w="2879" w:type="dxa"/>
            <w:vAlign w:val="center"/>
          </w:tcPr>
          <w:p w14:paraId="49A14E81" w14:textId="77777777" w:rsidR="00216C86" w:rsidRDefault="00000000">
            <w:pPr>
              <w:pStyle w:val="Image"/>
            </w:pPr>
            <w:r>
              <w:drawing>
                <wp:inline distT="0" distB="0" distL="0" distR="0" wp14:anchorId="300A8D71" wp14:editId="1FE10617">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3"/>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4C4D8035" w14:textId="77777777" w:rsidR="00216C86" w:rsidRDefault="00000000">
            <w:pPr>
              <w:pStyle w:val="Image"/>
            </w:pPr>
            <w:r>
              <w:rPr>
                <w:rStyle w:val="ImageInsetSundanese"/>
              </w:rPr>
              <w:drawing>
                <wp:inline distT="0" distB="0" distL="0" distR="0" wp14:anchorId="16B35243" wp14:editId="786786C3">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543C46D2" w14:textId="77777777" w:rsidR="00216C86" w:rsidRDefault="00000000">
            <w:pPr>
              <w:pStyle w:val="Image"/>
            </w:pPr>
            <w:r>
              <w:drawing>
                <wp:inline distT="0" distB="0" distL="0" distR="0" wp14:anchorId="36A9F069" wp14:editId="3078B281">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216C86" w14:paraId="23E1146E" w14:textId="77777777" w:rsidTr="00216C86">
        <w:trPr>
          <w:jc w:val="center"/>
        </w:trPr>
        <w:tc>
          <w:tcPr>
            <w:tcW w:w="2879" w:type="dxa"/>
          </w:tcPr>
          <w:p w14:paraId="6DD6A6F3" w14:textId="77777777" w:rsidR="00216C86" w:rsidRDefault="00000000">
            <w:pPr>
              <w:pStyle w:val="Normlbehzs"/>
              <w:ind w:firstLine="0"/>
              <w:jc w:val="center"/>
            </w:pPr>
            <w:r>
              <w:rPr>
                <w:rStyle w:val="Foreign"/>
              </w:rPr>
              <w:t>qə:bni pilaṁ</w:t>
            </w:r>
          </w:p>
        </w:tc>
        <w:tc>
          <w:tcPr>
            <w:tcW w:w="2880" w:type="dxa"/>
          </w:tcPr>
          <w:p w14:paraId="5ECF9782" w14:textId="77777777" w:rsidR="00216C86" w:rsidRDefault="00000000">
            <w:pPr>
              <w:pStyle w:val="Normlbehzs"/>
              <w:ind w:firstLine="0"/>
              <w:jc w:val="center"/>
              <w:rPr>
                <w:rStyle w:val="Foreign"/>
              </w:rPr>
            </w:pPr>
            <w:r>
              <w:rPr>
                <w:rStyle w:val="Foreign"/>
              </w:rPr>
              <w:t>gnәp:ipitu</w:t>
            </w:r>
          </w:p>
        </w:tc>
        <w:tc>
          <w:tcPr>
            <w:tcW w:w="2880" w:type="dxa"/>
          </w:tcPr>
          <w:p w14:paraId="5CF45155" w14:textId="77777777" w:rsidR="00216C86" w:rsidRDefault="00000000">
            <w:pPr>
              <w:pStyle w:val="Normlbehzs"/>
              <w:ind w:firstLine="0"/>
              <w:jc w:val="center"/>
              <w:rPr>
                <w:rStyle w:val="Foreign"/>
              </w:rPr>
            </w:pPr>
            <w:r>
              <w:rPr>
                <w:rStyle w:val="Foreign"/>
              </w:rPr>
              <w:t>turut:vaḥna</w:t>
            </w:r>
          </w:p>
        </w:tc>
      </w:tr>
    </w:tbl>
    <w:p w14:paraId="0CD97EAE" w14:textId="77777777" w:rsidR="00216C86"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0EDD8DF7" w14:textId="77777777" w:rsidR="00216C86" w:rsidRDefault="00000000">
      <w:pPr>
        <w:pStyle w:val="Lista2"/>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4.4.2</w:t>
      </w:r>
      <w:r>
        <w:fldChar w:fldCharType="end"/>
      </w:r>
      <w:r>
        <w:t xml:space="preserve"> about the transliteration of the vowel support)</w:t>
      </w:r>
    </w:p>
    <w:p w14:paraId="649BEB69" w14:textId="77777777" w:rsidR="00216C86"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4CA2FB34" w14:textId="77777777" w:rsidR="00216C86" w:rsidRDefault="00000000">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00"/>
      <w:r>
        <w:rPr>
          <w:noProof/>
          <w:lang w:val="en-US"/>
        </w:rPr>
        <w:t xml:space="preserve">pronounce </w:t>
      </w:r>
      <w:commentRangeEnd w:id="300"/>
      <w:r>
        <w:rPr>
          <w:rStyle w:val="Jegyzethivatkozs"/>
          <w:noProof/>
          <w:sz w:val="22"/>
          <w:szCs w:val="22"/>
          <w:lang w:val="en-US"/>
        </w:rPr>
        <w:commentReference w:id="300"/>
      </w:r>
      <w:r>
        <w:rPr>
          <w:noProof/>
          <w:lang w:val="en-US"/>
        </w:rPr>
        <w:t>/</w:t>
      </w:r>
      <w:r>
        <w:rPr>
          <w:rStyle w:val="Foreign"/>
        </w:rPr>
        <w:t>gәnәp pipitu</w:t>
      </w:r>
      <w:r>
        <w:t>/, Old Sundanese</w:t>
      </w:r>
      <w:r>
        <w:rPr>
          <w:rFonts w:eastAsia="Tahoma"/>
        </w:rPr>
        <w:t xml:space="preserve"> </w:t>
      </w:r>
      <w:r>
        <w:rPr>
          <w:noProof/>
          <w:lang w:val="en-US"/>
        </w:rPr>
        <w:t>“fully seven”)</w:t>
      </w:r>
    </w:p>
    <w:p w14:paraId="238BCE7D" w14:textId="77777777" w:rsidR="00216C86" w:rsidRDefault="00000000">
      <w:pPr>
        <w:pStyle w:val="Lista2"/>
        <w:rPr>
          <w:rFonts w:eastAsia="Tahoma"/>
        </w:rPr>
      </w:pPr>
      <w:r>
        <w:t>the colon shall be next to the transliterated consonant even if it is not adjacent in the original</w:t>
      </w:r>
    </w:p>
    <w:p w14:paraId="457D47A9" w14:textId="77777777" w:rsidR="00216C86"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5.1</w:t>
      </w:r>
      <w:r>
        <w:t>.</w:t>
      </w:r>
      <w:r>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7232E559" w14:textId="77777777" w:rsidR="00216C86" w:rsidRDefault="00000000">
      <w:pPr>
        <w:pStyle w:val="Cmsor3"/>
      </w:pPr>
      <w:bookmarkStart w:id="301" w:name="_Toc203031492"/>
      <w:r>
        <w:t xml:space="preserve">Underdotted </w:t>
      </w:r>
      <w:r>
        <w:rPr>
          <w:rStyle w:val="Foreign"/>
        </w:rPr>
        <w:t>akṣara</w:t>
      </w:r>
      <w:r>
        <w:t>s in mainland Southeast Asia</w:t>
      </w:r>
      <w:bookmarkEnd w:id="301"/>
    </w:p>
    <w:p w14:paraId="25958810" w14:textId="77777777" w:rsidR="00216C86" w:rsidRDefault="00000000">
      <w:r>
        <w:t xml:space="preserve">@to be written up once </w:t>
      </w:r>
      <w:hyperlink r:id="rId46" w:history="1">
        <w:r>
          <w:rPr>
            <w:rStyle w:val="Hiperhivatkozs"/>
          </w:rPr>
          <w:t>https://github.com/erc-dharma/project-documentation/issues/387</w:t>
        </w:r>
      </w:hyperlink>
      <w:r>
        <w:t xml:space="preserve"> is decided</w:t>
      </w:r>
    </w:p>
    <w:p w14:paraId="749183AF" w14:textId="77777777" w:rsidR="00216C86"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0D75C16B" w14:textId="77777777" w:rsidR="00216C86" w:rsidRDefault="00000000">
      <w:pPr>
        <w:pStyle w:val="Lista2"/>
      </w:pPr>
      <w:r>
        <w:rPr>
          <w:rStyle w:val="Code"/>
        </w:rPr>
        <w:t>U+1E43</w:t>
      </w:r>
      <w:r>
        <w:t xml:space="preserve"> Latin Small Letter M with Dot Below</w:t>
      </w:r>
    </w:p>
    <w:p w14:paraId="7989EEA0" w14:textId="77777777" w:rsidR="00216C86" w:rsidRDefault="00000000">
      <w:pPr>
        <w:pStyle w:val="Lista2"/>
        <w:rPr>
          <w:highlight w:val="yellow"/>
        </w:rPr>
      </w:pPr>
      <w:r>
        <w:rPr>
          <w:highlight w:val="yellow"/>
        </w:rPr>
        <w:t>to be added @where? after the akṣara? after the consonant? @e.g.?</w:t>
      </w:r>
    </w:p>
    <w:p w14:paraId="3B945847" w14:textId="77777777" w:rsidR="00216C86" w:rsidRDefault="00000000">
      <w:pPr>
        <w:pStyle w:val="Lista2"/>
      </w:pPr>
      <w:r>
        <w:t>because the function of this underdot is poorly understood, we prefer to transliterate it as if it were a separate grapheme, even though it may be merely a diacritical mark</w:t>
      </w:r>
    </w:p>
    <w:p w14:paraId="450B61DA" w14:textId="77777777" w:rsidR="00216C86" w:rsidRDefault="00000000">
      <w:pPr>
        <w:pStyle w:val="Cmsor2"/>
      </w:pPr>
      <w:bookmarkStart w:id="302" w:name="_Ref201564845"/>
      <w:r>
        <w:t>Repurposed graphic signs</w:t>
      </w:r>
      <w:bookmarkEnd w:id="302"/>
    </w:p>
    <w:p w14:paraId="60B5BBAA" w14:textId="77777777" w:rsidR="00216C86" w:rsidRDefault="00000000">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§###HOMOGRAPHY-BENEFIT-OF-DOUBT). However, in this case homography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36ED4FEF" w14:textId="77777777" w:rsidR="00216C86" w:rsidRDefault="00000000">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14:paraId="4920623C" w14:textId="77777777" w:rsidR="00216C86"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are all Old Sundanese, but analogous phenomena in other specific writing systems should be handled in the same way.</w:t>
      </w:r>
    </w:p>
    <w:p w14:paraId="7A656C8A" w14:textId="77777777" w:rsidR="00216C86" w:rsidRDefault="00216C86">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216C86" w14:paraId="0148FC71" w14:textId="77777777" w:rsidTr="00216C86">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2001D4AF" w14:textId="77777777" w:rsidR="00216C86" w:rsidRDefault="00000000">
            <w:pPr>
              <w:pStyle w:val="Kpalrs"/>
              <w:keepNext/>
            </w:pPr>
            <w:bookmarkStart w:id="303" w:name="_Ref201563753"/>
            <w:r>
              <w:t xml:space="preserve">Figure </w:t>
            </w:r>
            <w:fldSimple w:instr=" STYLEREF 2 \s ">
              <w:r>
                <w:rPr>
                  <w:noProof/>
                </w:rPr>
                <w:t>5.2</w:t>
              </w:r>
            </w:fldSimple>
            <w:r>
              <w:t>.</w:t>
            </w:r>
            <w:fldSimple w:instr=" SEQ Figure \* ALPHABETIC \s 2 ">
              <w:r>
                <w:rPr>
                  <w:noProof/>
                </w:rPr>
                <w:t>A</w:t>
              </w:r>
            </w:fldSimple>
            <w:bookmarkEnd w:id="303"/>
            <w:r>
              <w:t>. Repurposed graphic signs</w:t>
            </w:r>
          </w:p>
        </w:tc>
      </w:tr>
      <w:tr w:rsidR="00216C86" w14:paraId="347C2904" w14:textId="77777777" w:rsidTr="00216C86">
        <w:trPr>
          <w:jc w:val="center"/>
        </w:trPr>
        <w:tc>
          <w:tcPr>
            <w:tcW w:w="478" w:type="pct"/>
            <w:shd w:val="clear" w:color="auto" w:fill="F0F7D7"/>
          </w:tcPr>
          <w:p w14:paraId="68093DBC" w14:textId="77777777" w:rsidR="00216C86" w:rsidRDefault="00216C86">
            <w:pPr>
              <w:pStyle w:val="Image"/>
              <w:jc w:val="right"/>
            </w:pPr>
          </w:p>
        </w:tc>
        <w:tc>
          <w:tcPr>
            <w:tcW w:w="784" w:type="pct"/>
            <w:shd w:val="clear" w:color="auto" w:fill="F0F7D7"/>
          </w:tcPr>
          <w:p w14:paraId="45924876" w14:textId="77777777" w:rsidR="00216C86" w:rsidRDefault="00000000">
            <w:pPr>
              <w:pStyle w:val="Image"/>
            </w:pPr>
            <w:r>
              <w:t>1</w:t>
            </w:r>
          </w:p>
        </w:tc>
        <w:tc>
          <w:tcPr>
            <w:tcW w:w="2185" w:type="pct"/>
            <w:shd w:val="clear" w:color="auto" w:fill="F0F7D7"/>
          </w:tcPr>
          <w:p w14:paraId="17F2C324" w14:textId="77777777" w:rsidR="00216C86" w:rsidRDefault="00000000">
            <w:pPr>
              <w:pStyle w:val="Image"/>
            </w:pPr>
            <w:r>
              <w:t>2</w:t>
            </w:r>
          </w:p>
        </w:tc>
        <w:tc>
          <w:tcPr>
            <w:tcW w:w="1018" w:type="pct"/>
            <w:shd w:val="clear" w:color="auto" w:fill="F0F7D7"/>
          </w:tcPr>
          <w:p w14:paraId="5735019C" w14:textId="77777777" w:rsidR="00216C86" w:rsidRDefault="00000000">
            <w:pPr>
              <w:pStyle w:val="Image"/>
            </w:pPr>
            <w:r>
              <w:t>3</w:t>
            </w:r>
          </w:p>
        </w:tc>
        <w:tc>
          <w:tcPr>
            <w:tcW w:w="535" w:type="pct"/>
            <w:shd w:val="clear" w:color="auto" w:fill="F0F7D7"/>
          </w:tcPr>
          <w:p w14:paraId="278BAD18" w14:textId="77777777" w:rsidR="00216C86" w:rsidRDefault="00000000">
            <w:pPr>
              <w:pStyle w:val="Image"/>
            </w:pPr>
            <w:r>
              <w:t>4</w:t>
            </w:r>
          </w:p>
        </w:tc>
      </w:tr>
      <w:tr w:rsidR="00216C86" w14:paraId="5A47A902" w14:textId="77777777" w:rsidTr="00216C86">
        <w:trPr>
          <w:jc w:val="center"/>
        </w:trPr>
        <w:tc>
          <w:tcPr>
            <w:tcW w:w="478" w:type="pct"/>
            <w:vAlign w:val="center"/>
          </w:tcPr>
          <w:p w14:paraId="1A3E5A3E" w14:textId="77777777" w:rsidR="00216C86" w:rsidRDefault="00216C86">
            <w:pPr>
              <w:pStyle w:val="Image"/>
              <w:jc w:val="right"/>
            </w:pPr>
          </w:p>
        </w:tc>
        <w:tc>
          <w:tcPr>
            <w:tcW w:w="784" w:type="pct"/>
          </w:tcPr>
          <w:p w14:paraId="6518C38E" w14:textId="77777777" w:rsidR="00216C86" w:rsidRDefault="00000000">
            <w:pPr>
              <w:pStyle w:val="Image"/>
              <w:rPr>
                <w:rStyle w:val="ImageInsetSundanese"/>
              </w:rPr>
            </w:pPr>
            <w:r>
              <w:rPr>
                <w:rStyle w:val="ImageInsetSundanese"/>
              </w:rPr>
              <w:drawing>
                <wp:inline distT="0" distB="0" distL="0" distR="0" wp14:anchorId="2164C7D8" wp14:editId="32538029">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0212FFEC" w14:textId="77777777" w:rsidR="00216C86" w:rsidRDefault="00000000">
            <w:pPr>
              <w:pStyle w:val="Image"/>
            </w:pPr>
            <w:r>
              <w:rPr>
                <w:rStyle w:val="ImageInsetSundanese"/>
              </w:rPr>
              <w:drawing>
                <wp:inline distT="0" distB="0" distL="0" distR="0" wp14:anchorId="486884CD" wp14:editId="6CBB997E">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2DF0B257" w14:textId="77777777" w:rsidR="00216C86" w:rsidRDefault="00000000">
            <w:pPr>
              <w:pStyle w:val="Image"/>
            </w:pPr>
            <w:r>
              <w:rPr>
                <w:rStyle w:val="ImageInsetSundanese"/>
              </w:rPr>
              <w:drawing>
                <wp:inline distT="0" distB="0" distL="0" distR="0" wp14:anchorId="73FC5BA0" wp14:editId="3353F5D9">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05F67087" w14:textId="77777777" w:rsidR="00216C86" w:rsidRDefault="00000000">
            <w:pPr>
              <w:pStyle w:val="Image"/>
            </w:pPr>
            <w:r>
              <w:drawing>
                <wp:inline distT="0" distB="0" distL="0" distR="0" wp14:anchorId="370B4EE3" wp14:editId="47DE382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216C86" w14:paraId="540FA8DB" w14:textId="77777777" w:rsidTr="00216C86">
        <w:trPr>
          <w:jc w:val="center"/>
        </w:trPr>
        <w:tc>
          <w:tcPr>
            <w:tcW w:w="478" w:type="pct"/>
          </w:tcPr>
          <w:p w14:paraId="0A2B93E3" w14:textId="77777777" w:rsidR="00216C86" w:rsidRDefault="00000000">
            <w:pPr>
              <w:pStyle w:val="Normlbehzs"/>
              <w:ind w:firstLine="0"/>
              <w:jc w:val="right"/>
            </w:pPr>
            <w:r>
              <w:t>strict</w:t>
            </w:r>
          </w:p>
        </w:tc>
        <w:tc>
          <w:tcPr>
            <w:tcW w:w="784" w:type="pct"/>
          </w:tcPr>
          <w:p w14:paraId="44D51CFE" w14:textId="77777777" w:rsidR="00216C86" w:rsidRDefault="00000000">
            <w:pPr>
              <w:pStyle w:val="Normlbehzs"/>
              <w:ind w:firstLine="0"/>
              <w:jc w:val="center"/>
              <w:rPr>
                <w:rStyle w:val="Foreign"/>
              </w:rPr>
            </w:pPr>
            <w:r>
              <w:rPr>
                <w:rStyle w:val="Foreign"/>
              </w:rPr>
              <w:t>sasṭā</w:t>
            </w:r>
          </w:p>
        </w:tc>
        <w:tc>
          <w:tcPr>
            <w:tcW w:w="2185" w:type="pct"/>
          </w:tcPr>
          <w:p w14:paraId="3EC61896" w14:textId="77777777" w:rsidR="00216C86" w:rsidRDefault="00000000">
            <w:pPr>
              <w:pStyle w:val="Normlbehzs"/>
              <w:ind w:firstLine="0"/>
              <w:jc w:val="center"/>
              <w:rPr>
                <w:rStyle w:val="Foreign"/>
              </w:rPr>
            </w:pPr>
            <w:r>
              <w:rPr>
                <w:rStyle w:val="Foreign"/>
              </w:rPr>
              <w:t>di jә2niṁ vavaṁṅun:an·</w:t>
            </w:r>
          </w:p>
        </w:tc>
        <w:tc>
          <w:tcPr>
            <w:tcW w:w="1018" w:type="pct"/>
          </w:tcPr>
          <w:p w14:paraId="50AA03F0" w14:textId="77777777" w:rsidR="00216C86" w:rsidRDefault="00000000">
            <w:pPr>
              <w:pStyle w:val="Normlbehzs"/>
              <w:ind w:firstLine="0"/>
              <w:jc w:val="center"/>
              <w:rPr>
                <w:rStyle w:val="Foreign"/>
              </w:rPr>
            </w:pPr>
            <w:r>
              <w:rPr>
                <w:rStyle w:val="Foreign"/>
              </w:rPr>
              <w:t>ku nu rye</w:t>
            </w:r>
          </w:p>
        </w:tc>
        <w:tc>
          <w:tcPr>
            <w:tcW w:w="535" w:type="pct"/>
          </w:tcPr>
          <w:p w14:paraId="2565F90A" w14:textId="77777777" w:rsidR="00216C86" w:rsidRDefault="00000000">
            <w:pPr>
              <w:pStyle w:val="Normlbehzs"/>
              <w:ind w:firstLine="0"/>
              <w:jc w:val="center"/>
              <w:rPr>
                <w:rStyle w:val="Foreign"/>
              </w:rPr>
            </w:pPr>
            <w:r>
              <w:rPr>
                <w:rStyle w:val="Foreign"/>
              </w:rPr>
              <w:t>rahyiṁ</w:t>
            </w:r>
          </w:p>
        </w:tc>
      </w:tr>
      <w:tr w:rsidR="00216C86" w14:paraId="129904BB" w14:textId="77777777" w:rsidTr="00216C86">
        <w:trPr>
          <w:jc w:val="center"/>
        </w:trPr>
        <w:tc>
          <w:tcPr>
            <w:tcW w:w="478" w:type="pct"/>
          </w:tcPr>
          <w:p w14:paraId="77CDCA8C" w14:textId="77777777" w:rsidR="00216C86" w:rsidRDefault="00000000">
            <w:pPr>
              <w:pStyle w:val="Normlbehzs"/>
              <w:ind w:firstLine="0"/>
              <w:jc w:val="right"/>
            </w:pPr>
            <w:r>
              <w:t>loose</w:t>
            </w:r>
          </w:p>
        </w:tc>
        <w:tc>
          <w:tcPr>
            <w:tcW w:w="784" w:type="pct"/>
          </w:tcPr>
          <w:p w14:paraId="2CE059C4" w14:textId="77777777" w:rsidR="00216C86" w:rsidRDefault="00000000">
            <w:pPr>
              <w:pStyle w:val="Normlbehzs"/>
              <w:ind w:firstLine="0"/>
              <w:jc w:val="center"/>
              <w:rPr>
                <w:rStyle w:val="Foreign"/>
              </w:rPr>
            </w:pPr>
            <w:r>
              <w:rPr>
                <w:rStyle w:val="Foreign"/>
              </w:rPr>
              <w:t>sastra</w:t>
            </w:r>
          </w:p>
        </w:tc>
        <w:tc>
          <w:tcPr>
            <w:tcW w:w="2185" w:type="pct"/>
          </w:tcPr>
          <w:p w14:paraId="35E08640" w14:textId="77777777" w:rsidR="00216C86" w:rsidRDefault="00000000">
            <w:pPr>
              <w:pStyle w:val="Normlbehzs"/>
              <w:ind w:firstLine="0"/>
              <w:jc w:val="center"/>
              <w:rPr>
                <w:rStyle w:val="Foreign"/>
              </w:rPr>
            </w:pPr>
            <w:r>
              <w:rPr>
                <w:rStyle w:val="Foreign"/>
                <w:lang w:val="en-US"/>
              </w:rPr>
              <w:t>di jәroniṅ vavaṅunan</w:t>
            </w:r>
          </w:p>
        </w:tc>
        <w:tc>
          <w:tcPr>
            <w:tcW w:w="1018" w:type="pct"/>
          </w:tcPr>
          <w:p w14:paraId="018B1B1F" w14:textId="77777777" w:rsidR="00216C86" w:rsidRDefault="00000000">
            <w:pPr>
              <w:pStyle w:val="Normlbehzs"/>
              <w:ind w:firstLine="0"/>
              <w:jc w:val="center"/>
              <w:rPr>
                <w:rStyle w:val="Foreign"/>
              </w:rPr>
            </w:pPr>
            <w:r>
              <w:rPr>
                <w:rStyle w:val="Foreign"/>
              </w:rPr>
              <w:t>ku nu reya</w:t>
            </w:r>
          </w:p>
        </w:tc>
        <w:tc>
          <w:tcPr>
            <w:tcW w:w="535" w:type="pct"/>
          </w:tcPr>
          <w:p w14:paraId="509C2DE2" w14:textId="77777777" w:rsidR="00216C86" w:rsidRDefault="00000000">
            <w:pPr>
              <w:pStyle w:val="Normlbehzs"/>
              <w:ind w:firstLine="0"/>
              <w:jc w:val="center"/>
              <w:rPr>
                <w:rStyle w:val="Foreign"/>
              </w:rPr>
            </w:pPr>
            <w:r>
              <w:rPr>
                <w:rStyle w:val="Foreign"/>
              </w:rPr>
              <w:t>rahiyaṅ</w:t>
            </w:r>
          </w:p>
        </w:tc>
      </w:tr>
    </w:tbl>
    <w:p w14:paraId="13573FC5" w14:textId="77777777" w:rsidR="00216C86" w:rsidRDefault="00216C86">
      <w:pPr>
        <w:rPr>
          <w:lang w:eastAsia="en-US" w:bidi="ar-SA"/>
        </w:rPr>
      </w:pPr>
    </w:p>
    <w:p w14:paraId="15362722" w14:textId="77777777" w:rsidR="00216C86" w:rsidRDefault="00000000">
      <w:pPr>
        <w:pStyle w:val="Lista"/>
      </w:pPr>
      <w:bookmarkStart w:id="304" w:name="_y9z6zgvtcr89" w:colFirst="0" w:colLast="0"/>
      <w:bookmarkStart w:id="305" w:name="_gd5taio96c5" w:colFirst="0" w:colLast="0"/>
      <w:bookmarkStart w:id="306" w:name="_ehbz2lfh7tyw" w:colFirst="0" w:colLast="0"/>
      <w:bookmarkStart w:id="307" w:name="_3d3e9odqzwx0" w:colFirst="0" w:colLast="0"/>
      <w:bookmarkStart w:id="308" w:name="_8gpvi1clotas" w:colFirst="0" w:colLast="0"/>
      <w:bookmarkEnd w:id="304"/>
      <w:bookmarkEnd w:id="305"/>
      <w:bookmarkEnd w:id="306"/>
      <w:bookmarkEnd w:id="307"/>
      <w:bookmarkEnd w:id="308"/>
      <w:r>
        <w:t xml:space="preserve">when the glyph </w:t>
      </w:r>
      <w:r>
        <w:rPr>
          <w:rStyle w:val="ImageInsetSundanese"/>
        </w:rPr>
        <w:drawing>
          <wp:inline distT="0" distB="0" distL="0" distR="0" wp14:anchorId="331BFF6A" wp14:editId="54224C8A">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59881087" w14:textId="77777777" w:rsidR="00216C86" w:rsidRDefault="00000000">
      <w:pPr>
        <w:pStyle w:val="Lista2"/>
        <w:rPr>
          <w:rStyle w:val="Foreign"/>
          <w:i w:val="0"/>
          <w:iCs w:val="0"/>
          <w:noProof w:val="0"/>
        </w:rPr>
      </w:pPr>
      <w:r>
        <w:t xml:space="preserve">transliterate it as </w:t>
      </w:r>
      <w:r>
        <w:rPr>
          <w:rStyle w:val="Foreign"/>
        </w:rPr>
        <w:t>ṭā</w:t>
      </w:r>
    </w:p>
    <w:p w14:paraId="53EEE854" w14:textId="77777777" w:rsidR="00216C86" w:rsidRDefault="00000000">
      <w:pPr>
        <w:pStyle w:val="Lista2"/>
        <w:rPr>
          <w:rStyle w:val="Foreign"/>
          <w:i w:val="0"/>
          <w:iCs w:val="0"/>
          <w:noProof w:val="0"/>
        </w:rPr>
      </w:pPr>
      <w:r>
        <w:t xml:space="preserve">in loose transliteration, transcribe it as </w:t>
      </w:r>
      <w:r>
        <w:rPr>
          <w:rStyle w:val="Foreign"/>
        </w:rPr>
        <w:t>tra</w:t>
      </w:r>
    </w:p>
    <w:p w14:paraId="0F53BDD4" w14:textId="77777777" w:rsidR="00216C8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1AA6234B" w14:textId="77777777" w:rsidR="00216C86" w:rsidRDefault="00000000">
      <w:pPr>
        <w:pStyle w:val="Lista"/>
      </w:pPr>
      <w:r>
        <w:t xml:space="preserve">when </w:t>
      </w:r>
      <w:bookmarkStart w:id="309" w:name="_Hlk44319749"/>
      <w:r>
        <w:t>the numeral sign |2| is used in Old Sundanese to represent the phonemes /ro/</w:t>
      </w:r>
      <w:bookmarkEnd w:id="309"/>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72A4AD57" w14:textId="77777777" w:rsidR="00216C86" w:rsidRDefault="00000000">
      <w:pPr>
        <w:pStyle w:val="Lista2"/>
      </w:pPr>
      <w:r>
        <w:t>transliterate it as 2</w:t>
      </w:r>
    </w:p>
    <w:p w14:paraId="329ACC2E" w14:textId="77777777" w:rsidR="00216C86" w:rsidRDefault="00000000">
      <w:pPr>
        <w:pStyle w:val="Lista3"/>
      </w:pPr>
      <w:r>
        <w:t>since the sign does not represent a number in this case, the XML markup for numbers (EGD §###) must not be used</w:t>
      </w:r>
    </w:p>
    <w:p w14:paraId="7797D800" w14:textId="77777777" w:rsidR="00216C86" w:rsidRDefault="00000000">
      <w:pPr>
        <w:pStyle w:val="Lista2"/>
      </w:pPr>
      <w:r>
        <w:t xml:space="preserve">in loose transliteration transcribe it as </w:t>
      </w:r>
      <w:r>
        <w:rPr>
          <w:rStyle w:val="Foreign"/>
        </w:rPr>
        <w:t>ro</w:t>
      </w:r>
      <w:r>
        <w:t xml:space="preserve"> </w:t>
      </w:r>
    </w:p>
    <w:p w14:paraId="1746694B" w14:textId="77777777" w:rsidR="00216C8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8"/>
      </w:r>
    </w:p>
    <w:bookmarkEnd w:id="293"/>
    <w:p w14:paraId="03422E4D" w14:textId="77777777" w:rsidR="00216C86"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1CF70176" w14:textId="77777777" w:rsidR="00216C86" w:rsidRDefault="00000000">
      <w:pPr>
        <w:pStyle w:val="Lista2"/>
      </w:pPr>
      <w:r>
        <w:t>transliterate this as dictated by the default logic of the writing system at large, i.e. transliterate only the vowel marker and place it after the &lt;y&gt;</w:t>
      </w:r>
    </w:p>
    <w:p w14:paraId="4AFFDC44" w14:textId="77777777" w:rsidR="00216C86" w:rsidRDefault="00000000">
      <w:pPr>
        <w:pStyle w:val="Lista2"/>
      </w:pPr>
      <w:r>
        <w:t>in loose transliteration, follow the sequence of the pronunciation</w:t>
      </w:r>
    </w:p>
    <w:p w14:paraId="54B209B9" w14:textId="77777777" w:rsidR="00216C8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4D2BE30F" w14:textId="77777777" w:rsidR="00216C8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9"/>
      </w:r>
    </w:p>
    <w:p w14:paraId="27B2A306" w14:textId="77777777" w:rsidR="00216C86" w:rsidRDefault="00000000">
      <w:pPr>
        <w:pStyle w:val="Cmsor2"/>
      </w:pPr>
      <w:bookmarkStart w:id="310" w:name="_Ref201332101"/>
      <w:r>
        <w:t>Variation in glyph composition</w:t>
      </w:r>
      <w:bookmarkEnd w:id="310"/>
    </w:p>
    <w:p w14:paraId="0B24D83A" w14:textId="77777777" w:rsidR="00216C86"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1F87E1A5" w14:textId="77777777" w:rsidR="00216C86" w:rsidRDefault="00000000">
      <w:pPr>
        <w:pStyle w:val="Lista"/>
        <w:rPr>
          <w:lang w:eastAsia="en-US" w:bidi="ar-SA"/>
        </w:rPr>
      </w:pPr>
      <w:r>
        <w:rPr>
          <w:lang w:eastAsia="en-US" w:bidi="ar-SA"/>
        </w:rPr>
        <w:t>@@@in this section or elsewhere:</w:t>
      </w:r>
    </w:p>
    <w:p w14:paraId="3AE82FBD" w14:textId="77777777" w:rsidR="00216C86" w:rsidRDefault="00000000">
      <w:pPr>
        <w:pStyle w:val="Lista2"/>
        <w:rPr>
          <w:lang w:eastAsia="en-US" w:bidi="ar-SA"/>
        </w:rPr>
      </w:pPr>
      <w:r>
        <w:rPr>
          <w:lang w:eastAsia="en-US" w:bidi="ar-SA"/>
        </w:rPr>
        <w:t xml:space="preserve">Tamil double kāl, as in Manu’s email of 20250704 and here </w:t>
      </w:r>
      <w:hyperlink r:id="rId52" w:history="1">
        <w:r>
          <w:rPr>
            <w:rStyle w:val="Hiperhivatkozs"/>
            <w:lang w:eastAsia="en-US" w:bidi="ar-SA"/>
          </w:rPr>
          <w:t>https://tst-project.github.io/editor/entities.html</w:t>
        </w:r>
      </w:hyperlink>
      <w:r>
        <w:rPr>
          <w:lang w:eastAsia="en-US" w:bidi="ar-SA"/>
        </w:rPr>
        <w:t xml:space="preserve"> </w:t>
      </w:r>
    </w:p>
    <w:p w14:paraId="787C335C" w14:textId="77777777" w:rsidR="00216C86" w:rsidRDefault="00000000">
      <w:pPr>
        <w:pStyle w:val="Cmsor3"/>
      </w:pPr>
      <w:bookmarkStart w:id="311" w:name="_Toc203031493"/>
      <w:r>
        <w:lastRenderedPageBreak/>
        <w:t>Text-based editorial markup for complex characters</w:t>
      </w:r>
      <w:bookmarkEnd w:id="311"/>
    </w:p>
    <w:p w14:paraId="4FCB381F" w14:textId="77777777" w:rsidR="00216C86" w:rsidRDefault="00000000">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4234E616" w14:textId="77777777" w:rsidR="00216C86" w:rsidRDefault="00000000">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14:paraId="026BB842" w14:textId="77777777" w:rsidR="00216C86" w:rsidRDefault="00000000">
      <w:pPr>
        <w:pStyle w:val="Cmsor3"/>
      </w:pPr>
      <w:bookmarkStart w:id="312" w:name="_Ref201134366"/>
      <w:bookmarkStart w:id="313" w:name="_Toc203031494"/>
      <w:bookmarkStart w:id="314" w:name="_Ref162445252"/>
      <w:bookmarkStart w:id="315" w:name="_Toc199757570"/>
      <w:r>
        <w:t>Conjunct consonants in writing systems where they are not the norm</w:t>
      </w:r>
      <w:bookmarkEnd w:id="312"/>
      <w:bookmarkEnd w:id="313"/>
    </w:p>
    <w:p w14:paraId="79885C6B" w14:textId="77777777" w:rsidR="00216C86"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7F4E67A9" w14:textId="77777777" w:rsidR="00216C86"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/3</w:t>
      </w:r>
    </w:p>
    <w:p w14:paraId="7DEBB9CC" w14:textId="77777777" w:rsidR="00216C86"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5743CD9B" w14:textId="77777777" w:rsidR="00216C86"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F338EF2" w14:textId="77777777" w:rsidR="00216C86"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57FFB95F" w14:textId="77777777" w:rsidR="00216C86" w:rsidRDefault="00000000">
      <w:pPr>
        <w:pStyle w:val="Lista"/>
      </w:pPr>
      <w:r>
        <w:t>Tamil ligatures should be made explicit in this manner whenever feasible</w:t>
      </w:r>
    </w:p>
    <w:p w14:paraId="08775B17" w14:textId="77777777" w:rsidR="00216C86" w:rsidRDefault="00000000">
      <w:pPr>
        <w:pStyle w:val="Lista"/>
      </w:pPr>
      <w:r>
        <w:t>however, the = sign must never be used in ligatures of a writing system where conjoining is the default method of representing consonant clusters, and this includes Tamil written in Grantha</w:t>
      </w:r>
    </w:p>
    <w:p w14:paraId="65EE3235" w14:textId="77777777" w:rsidR="00216C86" w:rsidRDefault="00000000">
      <w:pPr>
        <w:pStyle w:val="Cmsor3"/>
      </w:pPr>
      <w:bookmarkStart w:id="316" w:name="_Ref201067237"/>
      <w:bookmarkStart w:id="317" w:name="_Toc203031495"/>
      <w:bookmarkStart w:id="318" w:name="_Ref162447839"/>
      <w:bookmarkStart w:id="319" w:name="_Toc199757571"/>
      <w:r>
        <w:t xml:space="preserve">Independent and dependent </w:t>
      </w:r>
      <w:r>
        <w:rPr>
          <w:rStyle w:val="Foreign"/>
        </w:rPr>
        <w:t>upadhmānīya</w:t>
      </w:r>
      <w:r>
        <w:t xml:space="preserve"> and </w:t>
      </w:r>
      <w:r>
        <w:rPr>
          <w:rStyle w:val="Foreign"/>
        </w:rPr>
        <w:t>jihvāmūlīya</w:t>
      </w:r>
      <w:bookmarkEnd w:id="316"/>
      <w:bookmarkEnd w:id="317"/>
    </w:p>
    <w:p w14:paraId="7E090593" w14:textId="77777777" w:rsidR="00216C86" w:rsidRDefault="00000000">
      <w:r>
        <w:t>As noted in  §</w:t>
      </w:r>
      <w:r>
        <w:fldChar w:fldCharType="begin"/>
      </w:r>
      <w:r>
        <w:instrText xml:space="preserve"> REF _Ref201582281 \r \h </w:instrText>
      </w:r>
      <w:r>
        <w:fldChar w:fldCharType="separate"/>
      </w:r>
      <w:r>
        <w:t>4.1.5</w:t>
      </w:r>
      <w:r>
        <w:fldChar w:fldCharType="end"/>
      </w:r>
      <w:r>
        <w:t xml:space="preserve"> (with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3B27CEF1" w14:textId="77777777" w:rsidR="00216C86"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013AB4D1" w14:textId="77777777" w:rsidR="00216C86" w:rsidRDefault="00000000">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/3: </w:t>
      </w:r>
      <w:r>
        <w:rPr>
          <w:rStyle w:val="Foreign"/>
        </w:rPr>
        <w:t>traẖ= ka</w:t>
      </w:r>
    </w:p>
    <w:p w14:paraId="4437716B" w14:textId="77777777" w:rsidR="00216C86"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1E06F841" w14:textId="77777777" w:rsidR="00216C86" w:rsidRDefault="00000000">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/5: </w:t>
      </w:r>
      <w:r>
        <w:rPr>
          <w:rStyle w:val="Foreign"/>
        </w:rPr>
        <w:t>yo=ẖ ka</w:t>
      </w:r>
    </w:p>
    <w:p w14:paraId="0C6EA783" w14:textId="77777777" w:rsidR="00216C86" w:rsidRDefault="00000000">
      <w:pPr>
        <w:pStyle w:val="Cmsor3"/>
      </w:pPr>
      <w:bookmarkStart w:id="320" w:name="_Toc203031496"/>
      <w:bookmarkStart w:id="321" w:name="_Ref23844494"/>
      <w:r>
        <w:lastRenderedPageBreak/>
        <w:t>Alternative behaviour of the superscript |r|</w:t>
      </w:r>
      <w:bookmarkEnd w:id="320"/>
    </w:p>
    <w:p w14:paraId="0C1D1486" w14:textId="77777777" w:rsidR="00216C86"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52A91A8A" w14:textId="77777777" w:rsidR="00216C86"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216C86" w14:paraId="19300B4A" w14:textId="77777777" w:rsidTr="00216C86">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3C6C1360" w14:textId="77777777" w:rsidR="00216C86" w:rsidRDefault="00000000">
            <w:pPr>
              <w:pStyle w:val="Kpalrs"/>
              <w:keepNext/>
            </w:pPr>
            <w:bookmarkStart w:id="322" w:name="_Ref201584290"/>
            <w:r>
              <w:t xml:space="preserve">Figure </w:t>
            </w:r>
            <w:fldSimple w:instr=" STYLEREF 2 \s ">
              <w:r>
                <w:rPr>
                  <w:noProof/>
                </w:rPr>
                <w:t>5.3</w:t>
              </w:r>
            </w:fldSimple>
            <w:r>
              <w:t>.</w:t>
            </w:r>
            <w:fldSimple w:instr=" SEQ Figure \* ALPHABETIC \s 2 ">
              <w:r>
                <w:rPr>
                  <w:noProof/>
                </w:rPr>
                <w:t>A</w:t>
              </w:r>
            </w:fldSimple>
            <w:bookmarkEnd w:id="322"/>
            <w:r>
              <w:t>. Indonesian superscript |r|</w:t>
            </w:r>
          </w:p>
        </w:tc>
      </w:tr>
      <w:tr w:rsidR="00216C86" w14:paraId="71DCDA33" w14:textId="77777777" w:rsidTr="00216C86">
        <w:tc>
          <w:tcPr>
            <w:tcW w:w="3258" w:type="dxa"/>
          </w:tcPr>
          <w:p w14:paraId="632DDF50" w14:textId="77777777" w:rsidR="00216C86" w:rsidRDefault="00000000">
            <w:pPr>
              <w:pStyle w:val="Image"/>
            </w:pPr>
            <w:r>
              <w:drawing>
                <wp:inline distT="0" distB="0" distL="0" distR="0" wp14:anchorId="42DF2B77" wp14:editId="06934C33">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216C86" w14:paraId="188DD5F6" w14:textId="77777777" w:rsidTr="00216C86">
        <w:tc>
          <w:tcPr>
            <w:tcW w:w="3258" w:type="dxa"/>
          </w:tcPr>
          <w:p w14:paraId="40ABC413" w14:textId="77777777" w:rsidR="00216C86" w:rsidRDefault="00000000">
            <w:pPr>
              <w:pStyle w:val="Normlbehzs"/>
              <w:ind w:firstLine="0"/>
              <w:jc w:val="center"/>
            </w:pPr>
            <w:r>
              <w:rPr>
                <w:rStyle w:val="Foreign"/>
              </w:rPr>
              <w:t>Ina=rpaṇakan·</w:t>
            </w:r>
          </w:p>
        </w:tc>
      </w:tr>
    </w:tbl>
    <w:p w14:paraId="1455F5AB" w14:textId="77777777" w:rsidR="00216C86" w:rsidRDefault="00000000">
      <w:pPr>
        <w:pStyle w:val="Lista"/>
        <w:rPr>
          <w:i/>
          <w:iCs/>
          <w:noProof/>
        </w:rPr>
      </w:pPr>
      <w:r>
        <w:t>if the Indonesian mode is dominant in a text,</w:t>
      </w:r>
    </w:p>
    <w:p w14:paraId="40BE568C" w14:textId="77777777" w:rsidR="00216C86" w:rsidRDefault="00000000">
      <w:pPr>
        <w:pStyle w:val="Lista2"/>
        <w:rPr>
          <w:i/>
          <w:iCs/>
          <w:noProof/>
        </w:rPr>
      </w:pPr>
      <w:r>
        <w:t>preferably add = to instances of the Indian mode</w:t>
      </w:r>
    </w:p>
    <w:p w14:paraId="610AFFE4" w14:textId="77777777" w:rsidR="00216C86" w:rsidRDefault="00000000">
      <w:pPr>
        <w:pStyle w:val="Lista3"/>
        <w:rPr>
          <w:i/>
          <w:iCs/>
          <w:noProof/>
        </w:rPr>
      </w:pPr>
      <w:r>
        <w:t xml:space="preserve">e.g. </w:t>
      </w:r>
      <w:r>
        <w:rPr>
          <w:rStyle w:val="ForeignBalineseScript"/>
        </w:rPr>
        <w:t>ᬲᬯᬃ</w:t>
      </w:r>
      <w:r>
        <w:t xml:space="preserve"> → </w:t>
      </w:r>
      <w:r>
        <w:rPr>
          <w:rStyle w:val="Foreign"/>
        </w:rPr>
        <w:t>sar=va</w:t>
      </w:r>
    </w:p>
    <w:p w14:paraId="7E07AF28" w14:textId="77777777" w:rsidR="00216C86" w:rsidRDefault="00000000">
      <w:pPr>
        <w:pStyle w:val="Lista2"/>
      </w:pPr>
      <w:r>
        <w:t>for maximum precision, optionally also add = to instances of the Indonesian mode</w:t>
      </w:r>
    </w:p>
    <w:p w14:paraId="07D78FDD" w14:textId="77777777" w:rsidR="00216C86" w:rsidRDefault="00000000">
      <w:pPr>
        <w:pStyle w:val="Lista3"/>
      </w:pPr>
      <w:r>
        <w:t xml:space="preserve">e.g. </w:t>
      </w:r>
      <w:r>
        <w:rPr>
          <w:rStyle w:val="ForeignBalineseScript"/>
        </w:rPr>
        <w:t>ᬲᬫᬃ</w:t>
      </w:r>
      <w:r>
        <w:t xml:space="preserve"> → </w:t>
      </w:r>
      <w:r>
        <w:rPr>
          <w:rStyle w:val="Foreign"/>
        </w:rPr>
        <w:t>sama=r</w:t>
      </w:r>
    </w:p>
    <w:p w14:paraId="73B6CE59" w14:textId="77777777" w:rsidR="00216C86" w:rsidRDefault="00000000">
      <w:pPr>
        <w:pStyle w:val="Lista"/>
        <w:rPr>
          <w:i/>
          <w:iCs/>
          <w:noProof/>
        </w:rPr>
      </w:pPr>
      <w:r>
        <w:t>if the Indian mode is dominant in a text,</w:t>
      </w:r>
    </w:p>
    <w:p w14:paraId="47172DF5" w14:textId="77777777" w:rsidR="00216C86" w:rsidRDefault="00000000">
      <w:pPr>
        <w:pStyle w:val="Lista2"/>
      </w:pPr>
      <w:r>
        <w:t>preferably add = to instances of the Indonesian mode</w:t>
      </w:r>
    </w:p>
    <w:p w14:paraId="5F4AF322" w14:textId="77777777" w:rsidR="00216C86"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595E451A" w14:textId="77777777" w:rsidR="00216C86" w:rsidRDefault="00000000">
      <w:pPr>
        <w:pStyle w:val="Lista3"/>
      </w:pPr>
      <w:r>
        <w:t xml:space="preserve">e.g. </w:t>
      </w:r>
      <w:r>
        <w:fldChar w:fldCharType="begin"/>
      </w:r>
      <w:r>
        <w:instrText xml:space="preserve"> REF _Ref201584290 \h </w:instrText>
      </w:r>
      <w:r>
        <w:fldChar w:fldCharType="separate"/>
      </w:r>
      <w:r>
        <w:t xml:space="preserve">Figure </w:t>
      </w:r>
      <w:r>
        <w:rPr>
          <w:noProof/>
        </w:rPr>
        <w:t>5.3</w:t>
      </w:r>
      <w:r>
        <w:t>.</w:t>
      </w:r>
      <w:r>
        <w:rPr>
          <w:noProof/>
        </w:rPr>
        <w:t>A</w:t>
      </w:r>
      <w:r>
        <w:fldChar w:fldCharType="end"/>
      </w:r>
      <w:r>
        <w:t xml:space="preserve"> → </w:t>
      </w:r>
      <w:r>
        <w:rPr>
          <w:rStyle w:val="Foreign"/>
        </w:rPr>
        <w:t>Ina=rpaṇakan·</w:t>
      </w:r>
    </w:p>
    <w:p w14:paraId="108DE9EA" w14:textId="77777777" w:rsidR="00216C86" w:rsidRDefault="00000000">
      <w:pPr>
        <w:pStyle w:val="Lista2"/>
        <w:rPr>
          <w:i/>
          <w:iCs/>
          <w:noProof/>
        </w:rPr>
      </w:pPr>
      <w:r>
        <w:t>for maximum precision, optionally also add = to instances of the Indian mode</w:t>
      </w:r>
    </w:p>
    <w:p w14:paraId="2F5365F7" w14:textId="77777777" w:rsidR="00216C86" w:rsidRDefault="00000000">
      <w:pPr>
        <w:pStyle w:val="Lista3"/>
        <w:rPr>
          <w:i/>
          <w:iCs/>
          <w:noProof/>
        </w:rPr>
      </w:pPr>
      <w:r>
        <w:t xml:space="preserve">e.g. </w:t>
      </w:r>
      <w:r>
        <w:rPr>
          <w:rStyle w:val="ForeignBalineseScript"/>
        </w:rPr>
        <w:t>ᬲᬯᬃ</w:t>
      </w:r>
      <w:r>
        <w:t xml:space="preserve"> → </w:t>
      </w:r>
      <w:r>
        <w:rPr>
          <w:rStyle w:val="Foreign"/>
        </w:rPr>
        <w:t>sar=va</w:t>
      </w:r>
    </w:p>
    <w:p w14:paraId="2D7B71CC" w14:textId="77777777" w:rsidR="00216C86" w:rsidRDefault="00000000">
      <w:pPr>
        <w:pStyle w:val="Cmsor3"/>
      </w:pPr>
      <w:bookmarkStart w:id="323" w:name="_Ref201309720"/>
      <w:bookmarkStart w:id="324" w:name="_Toc203031497"/>
      <w:bookmarkEnd w:id="318"/>
      <w:bookmarkEnd w:id="319"/>
      <w:bookmarkEnd w:id="321"/>
      <w:r>
        <w:t xml:space="preserve">Multiple vowel markers within a </w:t>
      </w:r>
      <w:bookmarkEnd w:id="314"/>
      <w:bookmarkEnd w:id="315"/>
      <w:bookmarkEnd w:id="323"/>
      <w:r>
        <w:t>complex glyph</w:t>
      </w:r>
      <w:bookmarkEnd w:id="324"/>
    </w:p>
    <w:p w14:paraId="73C97A5F" w14:textId="77777777" w:rsidR="00216C86"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Pr>
          <w:b/>
          <w:bCs/>
          <w:lang w:val="hu-HU"/>
        </w:rPr>
        <w:t>Hiba! A hivatkozási forrás nem található.</w:t>
      </w:r>
      <w:r>
        <w:fldChar w:fldCharType="end"/>
      </w:r>
      <w:r>
        <w:t>.</w:t>
      </w:r>
    </w:p>
    <w:p w14:paraId="1368717F" w14:textId="77777777" w:rsidR="00216C86"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216C86" w14:paraId="52904412" w14:textId="77777777" w:rsidTr="00216C86">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28D6C6AB" w14:textId="77777777" w:rsidR="00216C86" w:rsidRDefault="00000000">
            <w:pPr>
              <w:pStyle w:val="Kpalrs"/>
              <w:keepNext/>
            </w:pPr>
            <w:bookmarkStart w:id="325" w:name="_Ref201585568"/>
            <w:r>
              <w:lastRenderedPageBreak/>
              <w:t xml:space="preserve">Figure </w:t>
            </w:r>
            <w:fldSimple w:instr=" STYLEREF 2 \s ">
              <w:r>
                <w:rPr>
                  <w:noProof/>
                </w:rPr>
                <w:t>5.3</w:t>
              </w:r>
            </w:fldSimple>
            <w:r>
              <w:t>.</w:t>
            </w:r>
            <w:fldSimple w:instr=" SEQ Figure \* ALPHABETIC \s 2 ">
              <w:r>
                <w:rPr>
                  <w:noProof/>
                </w:rPr>
                <w:t>B</w:t>
              </w:r>
            </w:fldSimple>
            <w:bookmarkEnd w:id="325"/>
            <w:r>
              <w:t>. Multiple vowel markers</w:t>
            </w:r>
          </w:p>
        </w:tc>
      </w:tr>
      <w:tr w:rsidR="00216C86" w14:paraId="502F6247" w14:textId="77777777" w:rsidTr="00216C86">
        <w:tc>
          <w:tcPr>
            <w:tcW w:w="1588" w:type="dxa"/>
          </w:tcPr>
          <w:p w14:paraId="039037FD" w14:textId="77777777" w:rsidR="00216C86" w:rsidRDefault="00000000">
            <w:pPr>
              <w:pStyle w:val="Image"/>
              <w:rPr>
                <w:rFonts w:eastAsia="Tahoma"/>
              </w:rPr>
            </w:pPr>
            <w:r>
              <w:rPr>
                <w:rFonts w:eastAsia="Tahoma"/>
              </w:rPr>
              <w:t>1</w:t>
            </w:r>
          </w:p>
        </w:tc>
        <w:tc>
          <w:tcPr>
            <w:tcW w:w="1588" w:type="dxa"/>
          </w:tcPr>
          <w:p w14:paraId="4EC0A965" w14:textId="77777777" w:rsidR="00216C86" w:rsidRDefault="00000000">
            <w:pPr>
              <w:pStyle w:val="Image"/>
            </w:pPr>
            <w:r>
              <w:t>2</w:t>
            </w:r>
          </w:p>
        </w:tc>
      </w:tr>
      <w:tr w:rsidR="00216C86" w14:paraId="4F5F8549" w14:textId="77777777" w:rsidTr="00216C86">
        <w:tc>
          <w:tcPr>
            <w:tcW w:w="1588" w:type="dxa"/>
          </w:tcPr>
          <w:p w14:paraId="44DA2EC9" w14:textId="77777777" w:rsidR="00216C86" w:rsidRDefault="00000000">
            <w:pPr>
              <w:pStyle w:val="Image"/>
            </w:pPr>
            <w:r>
              <w:rPr>
                <w:rFonts w:eastAsia="Tahoma"/>
              </w:rPr>
              <w:drawing>
                <wp:inline distT="0" distB="0" distL="0" distR="0" wp14:anchorId="5BDEFD71" wp14:editId="14ADCBBE">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0141AB91" w14:textId="77777777" w:rsidR="00216C86" w:rsidRDefault="00000000">
            <w:pPr>
              <w:pStyle w:val="Image"/>
            </w:pPr>
            <w:r>
              <w:drawing>
                <wp:inline distT="0" distB="0" distL="0" distR="0" wp14:anchorId="6A6DFCE1" wp14:editId="188B412C">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216C86" w14:paraId="5BE15C48" w14:textId="77777777" w:rsidTr="00216C86">
        <w:tc>
          <w:tcPr>
            <w:tcW w:w="1588" w:type="dxa"/>
          </w:tcPr>
          <w:p w14:paraId="1E89106C" w14:textId="77777777" w:rsidR="00216C86" w:rsidRDefault="00000000">
            <w:pPr>
              <w:pStyle w:val="Normlbehzs"/>
              <w:ind w:firstLine="0"/>
              <w:jc w:val="center"/>
            </w:pPr>
            <w:r>
              <w:rPr>
                <w:rStyle w:val="Foreign"/>
              </w:rPr>
              <w:t>du=ā</w:t>
            </w:r>
          </w:p>
        </w:tc>
        <w:tc>
          <w:tcPr>
            <w:tcW w:w="1588" w:type="dxa"/>
          </w:tcPr>
          <w:p w14:paraId="0B47C871" w14:textId="77777777" w:rsidR="00216C86" w:rsidRDefault="00000000">
            <w:pPr>
              <w:pStyle w:val="Normlbehzs"/>
              <w:ind w:firstLine="0"/>
              <w:jc w:val="center"/>
              <w:rPr>
                <w:rStyle w:val="Foreign"/>
              </w:rPr>
            </w:pPr>
            <w:r>
              <w:rPr>
                <w:rStyle w:val="Foreign"/>
              </w:rPr>
              <w:t>mr̥=i</w:t>
            </w:r>
          </w:p>
        </w:tc>
      </w:tr>
    </w:tbl>
    <w:p w14:paraId="6F9E3010" w14:textId="77777777" w:rsidR="00216C86" w:rsidRDefault="00000000">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du=ā</w:t>
      </w:r>
    </w:p>
    <w:p w14:paraId="22A6C3F6" w14:textId="77777777" w:rsidR="00216C86" w:rsidRDefault="00000000">
      <w:pPr>
        <w:pStyle w:val="Lista2"/>
      </w:pPr>
      <w:r>
        <w:t xml:space="preserve">this instance is probably a scribal mistake for an intended </w:t>
      </w:r>
      <w:r>
        <w:rPr>
          <w:rStyle w:val="Foreign"/>
        </w:rPr>
        <w:t>ddhā</w:t>
      </w:r>
      <w:r>
        <w:t>, and its editorial correction is to be encoded as per EGD §###</w:t>
      </w:r>
    </w:p>
    <w:p w14:paraId="72B86871" w14:textId="77777777" w:rsidR="00216C86" w:rsidRDefault="00000000">
      <w:pPr>
        <w:pStyle w:val="Lista"/>
      </w:pPr>
      <w:r>
        <w:fldChar w:fldCharType="begin"/>
      </w:r>
      <w:r>
        <w:instrText xml:space="preserve"> REF _Ref201585568 \h </w:instrText>
      </w:r>
      <w:r>
        <w:fldChar w:fldCharType="separate"/>
      </w:r>
      <w:r>
        <w:t xml:space="preserve">Figure </w:t>
      </w:r>
      <w:r>
        <w:rPr>
          <w:noProof/>
        </w:rPr>
        <w:t>5.3</w:t>
      </w:r>
      <w:r>
        <w:t>.</w:t>
      </w:r>
      <w:r>
        <w:rPr>
          <w:noProof/>
        </w:rPr>
        <w:t>B</w:t>
      </w:r>
      <w:r>
        <w:fldChar w:fldCharType="end"/>
      </w:r>
      <w:r>
        <w:t xml:space="preserve">/1 → </w:t>
      </w:r>
      <w:r>
        <w:rPr>
          <w:rStyle w:val="Foreign"/>
        </w:rPr>
        <w:t>mr̥=i</w:t>
      </w:r>
    </w:p>
    <w:p w14:paraId="278B9A1C" w14:textId="77777777" w:rsidR="00216C86"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31A3DCBE" w14:textId="77777777" w:rsidR="00216C86" w:rsidRDefault="00000000">
      <w:pPr>
        <w:pStyle w:val="Cmsor3"/>
      </w:pPr>
      <w:bookmarkStart w:id="326" w:name="_Toc203031498"/>
      <w:r>
        <w:t>Independent vowel signs as parts of complex glyphs</w:t>
      </w:r>
      <w:bookmarkEnd w:id="326"/>
    </w:p>
    <w:p w14:paraId="7658442E" w14:textId="77777777" w:rsidR="00216C86"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w:t>
      </w:r>
    </w:p>
    <w:p w14:paraId="333C8CC7" w14:textId="77777777" w:rsidR="00216C86"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216C86" w14:paraId="2D573C2F" w14:textId="77777777" w:rsidTr="00216C86">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34F16FB5" w14:textId="77777777" w:rsidR="00216C86" w:rsidRDefault="00000000">
            <w:pPr>
              <w:pStyle w:val="Kpalrs"/>
              <w:keepNext/>
            </w:pPr>
            <w:bookmarkStart w:id="327" w:name="_Ref201588812"/>
            <w:r>
              <w:t xml:space="preserve">Figure </w:t>
            </w:r>
            <w:fldSimple w:instr=" STYLEREF 2 \s ">
              <w:r>
                <w:rPr>
                  <w:noProof/>
                </w:rPr>
                <w:t>5.3</w:t>
              </w:r>
            </w:fldSimple>
            <w:r>
              <w:t>.</w:t>
            </w:r>
            <w:fldSimple w:instr=" SEQ Figure \* ALPHABETIC \s 2 ">
              <w:r>
                <w:rPr>
                  <w:noProof/>
                </w:rPr>
                <w:t>C</w:t>
              </w:r>
            </w:fldSimple>
            <w:bookmarkEnd w:id="327"/>
            <w:r>
              <w:t>. Independent vowel graphs in ligatures</w:t>
            </w:r>
          </w:p>
        </w:tc>
      </w:tr>
      <w:tr w:rsidR="00216C86" w14:paraId="5BB7DE29" w14:textId="77777777" w:rsidTr="00216C86">
        <w:tc>
          <w:tcPr>
            <w:tcW w:w="2552" w:type="dxa"/>
          </w:tcPr>
          <w:p w14:paraId="06ACB137" w14:textId="77777777" w:rsidR="00216C86" w:rsidRDefault="00000000">
            <w:pPr>
              <w:pStyle w:val="Image"/>
              <w:rPr>
                <w:rFonts w:eastAsia="Tahoma"/>
              </w:rPr>
            </w:pPr>
            <w:r>
              <w:rPr>
                <w:rFonts w:eastAsia="Tahoma"/>
              </w:rPr>
              <w:t>1</w:t>
            </w:r>
          </w:p>
        </w:tc>
        <w:tc>
          <w:tcPr>
            <w:tcW w:w="2552" w:type="dxa"/>
          </w:tcPr>
          <w:p w14:paraId="2A17522A" w14:textId="77777777" w:rsidR="00216C86" w:rsidRDefault="00000000">
            <w:pPr>
              <w:pStyle w:val="Image"/>
            </w:pPr>
            <w:r>
              <w:t>2</w:t>
            </w:r>
          </w:p>
        </w:tc>
      </w:tr>
      <w:tr w:rsidR="00216C86" w14:paraId="70536FB6" w14:textId="77777777" w:rsidTr="00216C86">
        <w:tc>
          <w:tcPr>
            <w:tcW w:w="2552" w:type="dxa"/>
            <w:vAlign w:val="center"/>
          </w:tcPr>
          <w:p w14:paraId="37D2C0FB" w14:textId="77777777" w:rsidR="00216C86" w:rsidRDefault="00000000">
            <w:pPr>
              <w:pStyle w:val="Image"/>
            </w:pPr>
            <w:r>
              <w:rPr>
                <w:b/>
                <w:bCs/>
              </w:rPr>
              <w:drawing>
                <wp:inline distT="0" distB="0" distL="0" distR="0" wp14:anchorId="314FEB02" wp14:editId="61F78424">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6"/>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2B424137" w14:textId="77777777" w:rsidR="00216C86" w:rsidRDefault="00000000">
            <w:pPr>
              <w:pStyle w:val="Image"/>
            </w:pPr>
            <w:r>
              <w:drawing>
                <wp:inline distT="0" distB="0" distL="0" distR="0" wp14:anchorId="6F953FCD" wp14:editId="4BBD9CCC">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7"/>
                          <a:stretch>
                            <a:fillRect/>
                          </a:stretch>
                        </pic:blipFill>
                        <pic:spPr bwMode="auto">
                          <a:xfrm>
                            <a:off x="0" y="0"/>
                            <a:ext cx="1096337" cy="540000"/>
                          </a:xfrm>
                          <a:prstGeom prst="rect">
                            <a:avLst/>
                          </a:prstGeom>
                          <a:noFill/>
                          <a:ln>
                            <a:noFill/>
                          </a:ln>
                        </pic:spPr>
                      </pic:pic>
                    </a:graphicData>
                  </a:graphic>
                </wp:inline>
              </w:drawing>
            </w:r>
          </w:p>
          <w:p w14:paraId="27CCA144" w14:textId="77777777" w:rsidR="00216C86" w:rsidRDefault="00000000">
            <w:pPr>
              <w:pStyle w:val="Image"/>
            </w:pPr>
            <w:r>
              <w:drawing>
                <wp:inline distT="0" distB="0" distL="0" distR="0" wp14:anchorId="44352BBB" wp14:editId="46DB74CF">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216C86" w14:paraId="6C78D8D5" w14:textId="77777777" w:rsidTr="00216C86">
        <w:tc>
          <w:tcPr>
            <w:tcW w:w="2552" w:type="dxa"/>
          </w:tcPr>
          <w:p w14:paraId="4BF19A4B" w14:textId="77777777" w:rsidR="00216C86" w:rsidRDefault="00000000">
            <w:pPr>
              <w:pStyle w:val="Normlbehzs"/>
              <w:ind w:firstLine="0"/>
              <w:jc w:val="center"/>
            </w:pPr>
            <w:r>
              <w:rPr>
                <w:rStyle w:val="Foreign"/>
              </w:rPr>
              <w:t>maR̥k= R̥mpva</w:t>
            </w:r>
          </w:p>
        </w:tc>
        <w:tc>
          <w:tcPr>
            <w:tcW w:w="2552" w:type="dxa"/>
          </w:tcPr>
          <w:p w14:paraId="0EB90EC8" w14:textId="77777777" w:rsidR="00216C86" w:rsidRDefault="00000000">
            <w:pPr>
              <w:pStyle w:val="Normlbehzs"/>
              <w:ind w:firstLine="0"/>
              <w:jc w:val="center"/>
              <w:rPr>
                <w:rStyle w:val="Foreign"/>
              </w:rPr>
            </w:pPr>
            <w:r>
              <w:rPr>
                <w:rStyle w:val="Foreign"/>
              </w:rPr>
              <w:t>Umiṅsor= I</w:t>
            </w:r>
          </w:p>
        </w:tc>
      </w:tr>
    </w:tbl>
    <w:p w14:paraId="73235CD6" w14:textId="77777777" w:rsidR="00216C86" w:rsidRDefault="00000000">
      <w:pPr>
        <w:pStyle w:val="Lista"/>
      </w:pPr>
      <w:r>
        <w:t>where an independent vowel graph is combined with regular a consonant graph or a superscript |r| graph to form a complex character</w:t>
      </w:r>
    </w:p>
    <w:p w14:paraId="2EAD6884" w14:textId="77777777" w:rsidR="00216C86" w:rsidRDefault="00000000">
      <w:pPr>
        <w:pStyle w:val="Lista2"/>
      </w:pPr>
      <w:r>
        <w:t>transliterate the vowel in uppercase as usual</w:t>
      </w:r>
    </w:p>
    <w:p w14:paraId="4D8F63A6" w14:textId="77777777" w:rsidR="00216C86" w:rsidRDefault="00000000">
      <w:pPr>
        <w:pStyle w:val="Lista2"/>
      </w:pPr>
      <w:r>
        <w:t xml:space="preserve">preferably add the = sign between the consonant and the vowel sign to indicate that the two belong to the same </w:t>
      </w:r>
      <w:r>
        <w:rPr>
          <w:rStyle w:val="Foreign"/>
        </w:rPr>
        <w:t>akṣara</w:t>
      </w:r>
    </w:p>
    <w:p w14:paraId="10EEAD07" w14:textId="77777777" w:rsidR="00216C86" w:rsidRDefault="00000000">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/1 → </w:t>
      </w:r>
      <w:r>
        <w:rPr>
          <w:rStyle w:val="Foreign"/>
        </w:rPr>
        <w:t>maR̥k= R̥mpva</w:t>
      </w:r>
    </w:p>
    <w:p w14:paraId="2F70913A" w14:textId="77777777" w:rsidR="00216C86" w:rsidRDefault="00000000">
      <w:pPr>
        <w:pStyle w:val="Lista2"/>
      </w:pPr>
      <w:r>
        <w:t xml:space="preserve">e.g. </w:t>
      </w:r>
      <w:r>
        <w:fldChar w:fldCharType="begin"/>
      </w:r>
      <w:r>
        <w:instrText xml:space="preserve"> REF _Ref201588812 \h </w:instrText>
      </w:r>
      <w:r>
        <w:fldChar w:fldCharType="separate"/>
      </w:r>
      <w:r>
        <w:t xml:space="preserve">Figure </w:t>
      </w:r>
      <w:r>
        <w:rPr>
          <w:noProof/>
        </w:rPr>
        <w:t>5.3</w:t>
      </w:r>
      <w:r>
        <w:t>.</w:t>
      </w:r>
      <w:r>
        <w:rPr>
          <w:noProof/>
        </w:rPr>
        <w:t>C</w:t>
      </w:r>
      <w:r>
        <w:fldChar w:fldCharType="end"/>
      </w:r>
      <w:r>
        <w:t xml:space="preserve">/2 → </w:t>
      </w:r>
      <w:r>
        <w:rPr>
          <w:rStyle w:val="Foreign"/>
        </w:rPr>
        <w:t>Umiṅsor= I</w:t>
      </w:r>
    </w:p>
    <w:p w14:paraId="0C8033F1" w14:textId="77777777" w:rsidR="00216C86" w:rsidRDefault="00000000">
      <w:pPr>
        <w:pStyle w:val="Cmsor1"/>
      </w:pPr>
      <w:r>
        <w:lastRenderedPageBreak/>
        <w:t>Transliterating non-alphabetic signs</w:t>
      </w:r>
      <w:bookmarkEnd w:id="294"/>
      <w:bookmarkEnd w:id="295"/>
    </w:p>
    <w:p w14:paraId="2D555E2C" w14:textId="77777777" w:rsidR="00216C86" w:rsidRDefault="00000000">
      <w:pPr>
        <w:pStyle w:val="Cmsor2"/>
      </w:pPr>
      <w:bookmarkStart w:id="328" w:name="_lskh4nb1o2vy" w:colFirst="0" w:colLast="0"/>
      <w:bookmarkStart w:id="329" w:name="_Ref199858079"/>
      <w:bookmarkEnd w:id="328"/>
      <w:r>
        <w:t>Numeral signs</w:t>
      </w:r>
      <w:bookmarkEnd w:id="329"/>
    </w:p>
    <w:p w14:paraId="3F0A8B9C" w14:textId="77777777" w:rsidR="00216C86"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0"/>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1"/>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6.1.1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6.1.2.2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6.1.2.3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expressing the fact that the target characters in question represent a single numeral sign of the original.</w:t>
      </w:r>
    </w:p>
    <w:p w14:paraId="129AC068" w14:textId="77777777" w:rsidR="00216C86"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and the cipher &lt;1&gt; used as an auspicious symbol (§###).</w:t>
      </w:r>
    </w:p>
    <w:p w14:paraId="55D41C5D" w14:textId="77777777" w:rsidR="00216C86" w:rsidRDefault="00000000">
      <w:pPr>
        <w:pStyle w:val="Lista"/>
        <w:rPr>
          <w:lang w:eastAsia="en-US" w:bidi="ar-SA"/>
        </w:rPr>
      </w:pPr>
      <w:r>
        <w:rPr>
          <w:lang w:eastAsia="en-US" w:bidi="ar-SA"/>
        </w:rPr>
        <w:t>@still need somewhere to treat alphanumeric signs repurposed as symbols, e.g. tha, cha and 1 as closers or auspicious marks</w:t>
      </w:r>
    </w:p>
    <w:p w14:paraId="4550F9AC" w14:textId="77777777" w:rsidR="00216C86" w:rsidRDefault="00000000">
      <w:pPr>
        <w:pStyle w:val="Lista2"/>
        <w:rPr>
          <w:lang w:eastAsia="en-US" w:bidi="ar-SA"/>
        </w:rPr>
      </w:pPr>
      <w:r>
        <w:rPr>
          <w:lang w:eastAsia="en-US" w:bidi="ar-SA"/>
        </w:rPr>
        <w:t>put this in 5.2, repurposed graphic signs?</w:t>
      </w:r>
    </w:p>
    <w:p w14:paraId="4E8705D0" w14:textId="77777777" w:rsidR="00216C86" w:rsidRDefault="00000000">
      <w:pPr>
        <w:pStyle w:val="Lista3"/>
        <w:rPr>
          <w:lang w:eastAsia="en-US" w:bidi="ar-SA"/>
        </w:rPr>
      </w:pPr>
      <w:r>
        <w:rPr>
          <w:lang w:eastAsia="en-US" w:bidi="ar-SA"/>
        </w:rPr>
        <w:t>but then it’s increasingly ill-spaced before the numeral signs</w:t>
      </w:r>
    </w:p>
    <w:p w14:paraId="2CF6DD99" w14:textId="77777777" w:rsidR="00216C86" w:rsidRDefault="00000000">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14:paraId="159FF2AD" w14:textId="77777777" w:rsidR="00216C86"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342DA440" w14:textId="77777777" w:rsidR="00216C86" w:rsidRDefault="00000000">
      <w:pPr>
        <w:pStyle w:val="Lista3"/>
        <w:rPr>
          <w:lang w:eastAsia="en-US" w:bidi="ar-SA"/>
        </w:rPr>
      </w:pPr>
      <w:r>
        <w:rPr>
          <w:lang w:eastAsia="en-US" w:bidi="ar-SA"/>
        </w:rPr>
        <w:t>if they are in a different script (including ornamental modifications), then they are to be treated as logograms like oṁ</w:t>
      </w:r>
    </w:p>
    <w:p w14:paraId="5602F714" w14:textId="77777777" w:rsidR="00216C86" w:rsidRDefault="00000000">
      <w:pPr>
        <w:pStyle w:val="Cmsor3"/>
      </w:pPr>
      <w:bookmarkStart w:id="330" w:name="_Ref201744264"/>
      <w:bookmarkStart w:id="331" w:name="_Ref201745191"/>
      <w:bookmarkStart w:id="332" w:name="_Toc203031499"/>
      <w:r>
        <w:t>The digits 0 to 9</w:t>
      </w:r>
      <w:bookmarkEnd w:id="330"/>
      <w:bookmarkEnd w:id="331"/>
      <w:bookmarkEnd w:id="332"/>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216C86" w14:paraId="4AAF2D61" w14:textId="77777777" w:rsidTr="00216C86">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ACD8D36" w14:textId="77777777" w:rsidR="00216C86" w:rsidRDefault="00000000">
            <w:pPr>
              <w:pStyle w:val="Kpalrs"/>
              <w:keepNext/>
            </w:pPr>
            <w:bookmarkStart w:id="333" w:name="_Ref201743246"/>
            <w:r>
              <w:t xml:space="preserve">Figure </w:t>
            </w:r>
            <w:fldSimple w:instr=" STYLEREF 2 \s ">
              <w:r>
                <w:rPr>
                  <w:noProof/>
                </w:rPr>
                <w:t>6.1</w:t>
              </w:r>
            </w:fldSimple>
            <w:r>
              <w:t>.</w:t>
            </w:r>
            <w:fldSimple w:instr=" SEQ Figure \* ALPHABETIC \s 2 ">
              <w:r>
                <w:rPr>
                  <w:noProof/>
                </w:rPr>
                <w:t>A</w:t>
              </w:r>
            </w:fldSimple>
            <w:bookmarkEnd w:id="333"/>
            <w:r>
              <w:t>. Numeral signs 0-9</w:t>
            </w:r>
          </w:p>
        </w:tc>
      </w:tr>
      <w:tr w:rsidR="00216C86" w14:paraId="1FD3AFCC" w14:textId="77777777" w:rsidTr="00216C86">
        <w:tc>
          <w:tcPr>
            <w:tcW w:w="0" w:type="auto"/>
            <w:shd w:val="clear" w:color="auto" w:fill="F0F7D7"/>
          </w:tcPr>
          <w:p w14:paraId="3D6CB722" w14:textId="77777777" w:rsidR="00216C86" w:rsidRDefault="00000000">
            <w:pPr>
              <w:keepNext/>
              <w:jc w:val="center"/>
            </w:pPr>
            <w:r>
              <w:t>1</w:t>
            </w:r>
          </w:p>
        </w:tc>
        <w:tc>
          <w:tcPr>
            <w:tcW w:w="0" w:type="auto"/>
            <w:shd w:val="clear" w:color="auto" w:fill="F0F7D7"/>
          </w:tcPr>
          <w:p w14:paraId="0EBA657A" w14:textId="77777777" w:rsidR="00216C86" w:rsidRDefault="00000000">
            <w:pPr>
              <w:keepNext/>
              <w:jc w:val="center"/>
            </w:pPr>
            <w:r>
              <w:t>2</w:t>
            </w:r>
          </w:p>
        </w:tc>
      </w:tr>
      <w:tr w:rsidR="00216C86" w14:paraId="545F83B2" w14:textId="77777777" w:rsidTr="00216C86">
        <w:trPr>
          <w:trHeight w:val="1134"/>
        </w:trPr>
        <w:tc>
          <w:tcPr>
            <w:tcW w:w="0" w:type="auto"/>
          </w:tcPr>
          <w:p w14:paraId="170BDA9C" w14:textId="77777777" w:rsidR="00216C86" w:rsidRDefault="00000000">
            <w:pPr>
              <w:pStyle w:val="Image"/>
            </w:pPr>
            <w:r>
              <w:drawing>
                <wp:inline distT="0" distB="0" distL="0" distR="0" wp14:anchorId="6C1CF4CD" wp14:editId="2DE840E1">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3CCE60AC" w14:textId="77777777" w:rsidR="00216C86" w:rsidRDefault="00000000">
            <w:pPr>
              <w:pStyle w:val="Image"/>
            </w:pPr>
            <w:r>
              <w:drawing>
                <wp:inline distT="0" distB="0" distL="0" distR="0" wp14:anchorId="420DBA80" wp14:editId="23B89446">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216C86" w14:paraId="551EAE7F" w14:textId="77777777" w:rsidTr="00216C86">
        <w:tc>
          <w:tcPr>
            <w:tcW w:w="0" w:type="auto"/>
          </w:tcPr>
          <w:p w14:paraId="6F4C1C01" w14:textId="77777777" w:rsidR="00216C86" w:rsidRDefault="00000000">
            <w:pPr>
              <w:jc w:val="center"/>
            </w:pPr>
            <w:r>
              <w:rPr>
                <w:lang w:eastAsia="en-US" w:bidi="ar-SA"/>
              </w:rPr>
              <w:t>1218</w:t>
            </w:r>
          </w:p>
        </w:tc>
        <w:tc>
          <w:tcPr>
            <w:tcW w:w="0" w:type="auto"/>
          </w:tcPr>
          <w:p w14:paraId="55DB321F" w14:textId="77777777" w:rsidR="00216C86" w:rsidRDefault="00000000">
            <w:pPr>
              <w:jc w:val="center"/>
              <w:rPr>
                <w:lang w:eastAsia="en-US" w:bidi="ar-SA"/>
              </w:rPr>
            </w:pPr>
            <w:r>
              <w:rPr>
                <w:lang w:eastAsia="en-US" w:bidi="ar-SA"/>
              </w:rPr>
              <w:t>8</w:t>
            </w:r>
          </w:p>
        </w:tc>
      </w:tr>
    </w:tbl>
    <w:p w14:paraId="151912CF" w14:textId="77777777" w:rsidR="00216C86"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/2,3,5). These numerals should be separated by an editorial space from any adjacent text, symbols or numeral signs other than those for 0 to 9. The digits of a multi-digit number written in place-value notation must not be separated from one another by spaces. </w:t>
      </w:r>
    </w:p>
    <w:p w14:paraId="7DF34C6A" w14:textId="77777777" w:rsidR="00216C86" w:rsidRDefault="00000000">
      <w:pPr>
        <w:pStyle w:val="Cmsor3"/>
      </w:pPr>
      <w:bookmarkStart w:id="334" w:name="_Toc203031500"/>
      <w:r>
        <w:t>Other numeral signs</w:t>
      </w:r>
      <w:bookmarkEnd w:id="334"/>
    </w:p>
    <w:p w14:paraId="79C767B4" w14:textId="77777777" w:rsidR="00216C86"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6.1.2.4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6.1.2.1</w:t>
      </w:r>
      <w:r>
        <w:rPr>
          <w:lang w:eastAsia="en-US" w:bidi="ar-SA"/>
        </w:rPr>
        <w:fldChar w:fldCharType="end"/>
      </w:r>
      <w:r>
        <w:rPr>
          <w:lang w:eastAsia="en-US" w:bidi="ar-SA"/>
        </w:rPr>
        <w:t xml:space="preserve">) in </w:t>
      </w:r>
      <w:r>
        <w:rPr>
          <w:lang w:eastAsia="en-US" w:bidi="ar-SA"/>
        </w:rPr>
        <w:lastRenderedPageBreak/>
        <w:t>order to disambiguate them from sequences of graphemes. The various kinds of such numeral signs in our scope are discussed in the following subsections along with the relevant instructions.</w:t>
      </w:r>
    </w:p>
    <w:p w14:paraId="71E2657D" w14:textId="77777777" w:rsidR="00216C86" w:rsidRDefault="00000000">
      <w:pPr>
        <w:pStyle w:val="Cmsor4"/>
      </w:pPr>
      <w:bookmarkStart w:id="335" w:name="_Ref201745374"/>
      <w:bookmarkStart w:id="336" w:name="_Toc203031501"/>
      <w:r>
        <w:t>Markup for numeral signs transliterated with more than one target character</w:t>
      </w:r>
      <w:bookmarkEnd w:id="335"/>
      <w:bookmarkEnd w:id="336"/>
    </w:p>
    <w:p w14:paraId="155C6B6B" w14:textId="77777777" w:rsidR="00216C86" w:rsidRDefault="00000000">
      <w:pPr>
        <w:rPr>
          <w:lang w:eastAsia="en-US" w:bidi="ar-SA"/>
        </w:rPr>
      </w:pPr>
      <w:r>
        <w:rPr>
          <w:lang w:eastAsia="en-US" w:bidi="ar-SA"/>
        </w:rPr>
        <w:t>Two or more transliterated characters corresponding to a single numeral sign in the source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159196DB" w14:textId="77777777" w:rsidR="00216C86" w:rsidRDefault="00000000">
      <w:pPr>
        <w:pStyle w:val="Lista"/>
        <w:rPr>
          <w:lang w:eastAsia="en-US" w:bidi="ar-SA"/>
        </w:rPr>
      </w:pPr>
      <w:r>
        <w:rPr>
          <w:rStyle w:val="Label"/>
        </w:rPr>
        <w:t>public shorthand</w:t>
      </w:r>
      <w:r>
        <w:t>: use the + (plus) sign after any group of target characters which together represent a single source grapheme</w:t>
      </w:r>
    </w:p>
    <w:p w14:paraId="0D54FEC4" w14:textId="77777777" w:rsidR="00216C86" w:rsidRDefault="00000000">
      <w:pPr>
        <w:pStyle w:val="Lista"/>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10BE6951" w14:textId="77777777" w:rsidR="00216C86" w:rsidRDefault="00000000">
      <w:pPr>
        <w:pStyle w:val="Lista"/>
        <w:rPr>
          <w:lang w:eastAsia="en-US" w:bidi="ar-SA"/>
        </w:rPr>
      </w:pPr>
      <w:r>
        <w:t>editorial spaces in conjunction with such numeral signs shall be used as follows</w:t>
      </w:r>
    </w:p>
    <w:p w14:paraId="73DB002B" w14:textId="77777777" w:rsidR="00216C86" w:rsidRDefault="00000000">
      <w:pPr>
        <w:pStyle w:val="Lista2"/>
        <w:rPr>
          <w:lang w:eastAsia="en-US" w:bidi="ar-SA"/>
        </w:rPr>
      </w:pPr>
      <w:r>
        <w:rPr>
          <w:lang w:eastAsia="en-US" w:bidi="ar-SA"/>
        </w:rPr>
        <w:t>no space between any of the target characters that belong together</w:t>
      </w:r>
    </w:p>
    <w:p w14:paraId="33A27738" w14:textId="77777777" w:rsidR="00216C86" w:rsidRDefault="00000000">
      <w:pPr>
        <w:pStyle w:val="Lista2"/>
        <w:rPr>
          <w:lang w:eastAsia="en-US" w:bidi="ar-SA"/>
        </w:rPr>
      </w:pPr>
      <w:r>
        <w:rPr>
          <w:lang w:eastAsia="en-US" w:bidi="ar-SA"/>
        </w:rPr>
        <w:t>no space between these target characters and the plus sign</w:t>
      </w:r>
    </w:p>
    <w:p w14:paraId="7AC47416" w14:textId="77777777" w:rsidR="00216C86" w:rsidRDefault="00000000">
      <w:pPr>
        <w:pStyle w:val="Lista2"/>
        <w:rPr>
          <w:lang w:eastAsia="en-US" w:bidi="ar-SA"/>
        </w:rPr>
      </w:pPr>
      <w:r>
        <w:rPr>
          <w:lang w:eastAsia="en-US" w:bidi="ar-SA"/>
        </w:rPr>
        <w:t>space after the plus sign</w:t>
      </w:r>
    </w:p>
    <w:p w14:paraId="5DA65A8A" w14:textId="77777777" w:rsidR="00216C86" w:rsidRDefault="00000000">
      <w:pPr>
        <w:pStyle w:val="Cmsor4"/>
      </w:pPr>
      <w:bookmarkStart w:id="337" w:name="_Ref201744249"/>
      <w:bookmarkStart w:id="338" w:name="_Toc203031502"/>
      <w:r>
        <w:t xml:space="preserve">Signs for numbers greater than </w:t>
      </w:r>
      <w:bookmarkEnd w:id="337"/>
      <w:r>
        <w:t>9</w:t>
      </w:r>
      <w:bookmarkEnd w:id="338"/>
    </w:p>
    <w:p w14:paraId="51EC455C" w14:textId="77777777" w:rsidR="00216C86"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2"/>
      </w:r>
    </w:p>
    <w:tbl>
      <w:tblPr>
        <w:tblStyle w:val="FigureTable"/>
        <w:tblW w:w="5000" w:type="pct"/>
        <w:tblLook w:val="04A0" w:firstRow="1" w:lastRow="0" w:firstColumn="1" w:lastColumn="0" w:noHBand="0" w:noVBand="1"/>
      </w:tblPr>
      <w:tblGrid>
        <w:gridCol w:w="1154"/>
        <w:gridCol w:w="2238"/>
        <w:gridCol w:w="908"/>
        <w:gridCol w:w="1474"/>
        <w:gridCol w:w="3854"/>
      </w:tblGrid>
      <w:tr w:rsidR="00216C86" w14:paraId="26B0C5C3" w14:textId="77777777" w:rsidTr="00216C86">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702DC378" w14:textId="77777777" w:rsidR="00216C86" w:rsidRDefault="00000000">
            <w:pPr>
              <w:pStyle w:val="Kpalrs"/>
            </w:pPr>
            <w:bookmarkStart w:id="339" w:name="_Ref201743650"/>
            <w:r>
              <w:t xml:space="preserve">Figure </w:t>
            </w:r>
            <w:fldSimple w:instr=" STYLEREF 2 \s ">
              <w:r>
                <w:rPr>
                  <w:noProof/>
                </w:rPr>
                <w:t>6.1</w:t>
              </w:r>
            </w:fldSimple>
            <w:r>
              <w:t>.</w:t>
            </w:r>
            <w:fldSimple w:instr=" SEQ Figure \* ALPHABETIC \s 2 ">
              <w:r>
                <w:rPr>
                  <w:noProof/>
                </w:rPr>
                <w:t>B</w:t>
              </w:r>
            </w:fldSimple>
            <w:bookmarkEnd w:id="339"/>
            <w:r>
              <w:t>. Numbers greater than 9</w:t>
            </w:r>
          </w:p>
        </w:tc>
      </w:tr>
      <w:tr w:rsidR="00216C86" w14:paraId="52A50633" w14:textId="77777777" w:rsidTr="00216C86">
        <w:tc>
          <w:tcPr>
            <w:tcW w:w="752" w:type="pct"/>
            <w:shd w:val="clear" w:color="auto" w:fill="F0F7D7"/>
          </w:tcPr>
          <w:p w14:paraId="669F845B" w14:textId="77777777" w:rsidR="00216C86" w:rsidRDefault="00000000">
            <w:pPr>
              <w:keepNext/>
              <w:jc w:val="center"/>
            </w:pPr>
            <w:r>
              <w:t>1</w:t>
            </w:r>
          </w:p>
        </w:tc>
        <w:tc>
          <w:tcPr>
            <w:tcW w:w="1315" w:type="pct"/>
            <w:shd w:val="clear" w:color="auto" w:fill="F0F7D7"/>
          </w:tcPr>
          <w:p w14:paraId="10A591F2" w14:textId="77777777" w:rsidR="00216C86" w:rsidRDefault="00000000">
            <w:pPr>
              <w:keepNext/>
              <w:jc w:val="center"/>
            </w:pPr>
            <w:r>
              <w:t>2</w:t>
            </w:r>
          </w:p>
        </w:tc>
        <w:tc>
          <w:tcPr>
            <w:tcW w:w="624" w:type="pct"/>
            <w:shd w:val="clear" w:color="auto" w:fill="F0F7D7"/>
          </w:tcPr>
          <w:p w14:paraId="3ADCA032" w14:textId="77777777" w:rsidR="00216C86" w:rsidRDefault="00000000">
            <w:pPr>
              <w:keepNext/>
              <w:jc w:val="center"/>
            </w:pPr>
            <w:r>
              <w:t>3</w:t>
            </w:r>
          </w:p>
        </w:tc>
        <w:tc>
          <w:tcPr>
            <w:tcW w:w="918" w:type="pct"/>
            <w:shd w:val="clear" w:color="auto" w:fill="F0F7D7"/>
          </w:tcPr>
          <w:p w14:paraId="3CFA693E" w14:textId="77777777" w:rsidR="00216C86" w:rsidRDefault="00000000">
            <w:pPr>
              <w:keepNext/>
              <w:jc w:val="center"/>
            </w:pPr>
            <w:r>
              <w:t>4</w:t>
            </w:r>
          </w:p>
        </w:tc>
        <w:tc>
          <w:tcPr>
            <w:tcW w:w="1390" w:type="pct"/>
            <w:shd w:val="clear" w:color="auto" w:fill="F0F7D7"/>
          </w:tcPr>
          <w:p w14:paraId="6DA44983" w14:textId="77777777" w:rsidR="00216C86" w:rsidRDefault="00000000">
            <w:pPr>
              <w:keepNext/>
              <w:jc w:val="center"/>
            </w:pPr>
            <w:r>
              <w:t>5</w:t>
            </w:r>
          </w:p>
        </w:tc>
      </w:tr>
      <w:tr w:rsidR="00216C86" w14:paraId="34AD3EE2" w14:textId="77777777" w:rsidTr="00216C86">
        <w:trPr>
          <w:trHeight w:val="1134"/>
        </w:trPr>
        <w:tc>
          <w:tcPr>
            <w:tcW w:w="752" w:type="pct"/>
            <w:vAlign w:val="center"/>
          </w:tcPr>
          <w:p w14:paraId="1FEBA3AD" w14:textId="77777777" w:rsidR="00216C86" w:rsidRDefault="00000000">
            <w:pPr>
              <w:pStyle w:val="Image"/>
            </w:pPr>
            <w:r>
              <w:drawing>
                <wp:inline distT="0" distB="0" distL="0" distR="0" wp14:anchorId="7B1CF7C0" wp14:editId="2159750A">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2DF2F2D3" w14:textId="77777777" w:rsidR="00216C86" w:rsidRDefault="00000000">
            <w:pPr>
              <w:pStyle w:val="Image"/>
            </w:pPr>
            <w:r>
              <w:drawing>
                <wp:inline distT="0" distB="0" distL="0" distR="0" wp14:anchorId="7FEBD6DF" wp14:editId="159F2BD7">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5C5A4D5C" w14:textId="77777777" w:rsidR="00216C86"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16619047" wp14:editId="37E8BDF9">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3"/>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0F56B1EB" w14:textId="77777777" w:rsidR="00216C86"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76CCCC8D" wp14:editId="29D027EC">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0BF442A4" w14:textId="77777777" w:rsidR="00216C86" w:rsidRDefault="00000000">
            <w:pPr>
              <w:pStyle w:val="Image"/>
              <w:rPr>
                <w:sz w:val="48"/>
                <w:szCs w:val="48"/>
              </w:rPr>
            </w:pPr>
            <w:r>
              <w:rPr>
                <w:sz w:val="48"/>
                <w:szCs w:val="48"/>
              </w:rPr>
              <w:drawing>
                <wp:inline distT="0" distB="0" distL="0" distR="0" wp14:anchorId="31985563" wp14:editId="3C1089D6">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216C86" w14:paraId="06CC6807" w14:textId="77777777" w:rsidTr="00216C86">
        <w:tc>
          <w:tcPr>
            <w:tcW w:w="752" w:type="pct"/>
          </w:tcPr>
          <w:p w14:paraId="75522B81" w14:textId="77777777" w:rsidR="00216C86" w:rsidRDefault="00000000">
            <w:pPr>
              <w:jc w:val="center"/>
              <w:rPr>
                <w:rStyle w:val="Foreign"/>
              </w:rPr>
            </w:pPr>
            <w:r>
              <w:rPr>
                <w:lang w:eastAsia="en-US" w:bidi="ar-SA"/>
              </w:rPr>
              <w:t>10+</w:t>
            </w:r>
          </w:p>
        </w:tc>
        <w:tc>
          <w:tcPr>
            <w:tcW w:w="1315" w:type="pct"/>
          </w:tcPr>
          <w:p w14:paraId="6C5BF809" w14:textId="77777777" w:rsidR="00216C86" w:rsidRDefault="00000000">
            <w:pPr>
              <w:jc w:val="center"/>
              <w:rPr>
                <w:rStyle w:val="Foreign"/>
              </w:rPr>
            </w:pPr>
            <w:r>
              <w:rPr>
                <w:lang w:eastAsia="en-US" w:bidi="ar-SA"/>
              </w:rPr>
              <w:t>80+ 2</w:t>
            </w:r>
          </w:p>
        </w:tc>
        <w:tc>
          <w:tcPr>
            <w:tcW w:w="624" w:type="pct"/>
          </w:tcPr>
          <w:p w14:paraId="1F475AFF" w14:textId="77777777" w:rsidR="00216C86" w:rsidRDefault="00000000">
            <w:pPr>
              <w:jc w:val="center"/>
            </w:pPr>
            <w:r>
              <w:t>200+ 80+ 2</w:t>
            </w:r>
          </w:p>
        </w:tc>
        <w:tc>
          <w:tcPr>
            <w:tcW w:w="918" w:type="pct"/>
          </w:tcPr>
          <w:p w14:paraId="0F7AA781" w14:textId="77777777" w:rsidR="00216C86" w:rsidRDefault="00000000">
            <w:pPr>
              <w:jc w:val="center"/>
            </w:pPr>
            <w:r>
              <w:t>100+ 20+</w:t>
            </w:r>
          </w:p>
        </w:tc>
        <w:tc>
          <w:tcPr>
            <w:tcW w:w="1390" w:type="pct"/>
          </w:tcPr>
          <w:p w14:paraId="6F78C28C" w14:textId="77777777" w:rsidR="00216C86" w:rsidRDefault="00000000">
            <w:pPr>
              <w:jc w:val="center"/>
              <w:rPr>
                <w:lang w:eastAsia="en-US" w:bidi="ar-SA"/>
              </w:rPr>
            </w:pPr>
            <w:r>
              <w:t>1000+ 4 100+ 4 10+</w:t>
            </w:r>
          </w:p>
        </w:tc>
      </w:tr>
    </w:tbl>
    <w:p w14:paraId="6ABF8F0F" w14:textId="77777777" w:rsidR="00216C8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51E02D55" w14:textId="77777777" w:rsidR="00216C86" w:rsidRDefault="00000000">
      <w:pPr>
        <w:pStyle w:val="Lista2"/>
      </w:pPr>
      <w:r>
        <w:t>note that the + must be present even though nothing is added to this 10</w:t>
      </w:r>
    </w:p>
    <w:p w14:paraId="2037EB86" w14:textId="77777777" w:rsidR="00216C8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1C533EC3" w14:textId="77777777" w:rsidR="00216C8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409B7277" w14:textId="77777777" w:rsidR="00216C8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26831ED7" w14:textId="77777777" w:rsidR="00216C86" w:rsidRDefault="00000000">
      <w:pPr>
        <w:pStyle w:val="Lista2"/>
      </w:pPr>
      <w:r>
        <w:t>note that the + must be present after 10</w:t>
      </w:r>
    </w:p>
    <w:p w14:paraId="0F42EF42" w14:textId="77777777" w:rsidR="00216C86"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15E15F97" w14:textId="77777777" w:rsidR="00216C86" w:rsidRDefault="00000000">
      <w:pPr>
        <w:pStyle w:val="Lista2"/>
      </w:pPr>
      <w:r>
        <w:t>note that the + must be present after 10</w:t>
      </w:r>
    </w:p>
    <w:p w14:paraId="021CE892" w14:textId="77777777" w:rsidR="00216C8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2A12CBCF" w14:textId="77777777" w:rsidR="00216C86" w:rsidRDefault="00000000">
      <w:pPr>
        <w:pStyle w:val="Lista2"/>
      </w:pPr>
      <w:r>
        <w:lastRenderedPageBreak/>
        <w:t>note that the + must be present after 100, 100 and 10, but not after the instances of 4</w:t>
      </w:r>
    </w:p>
    <w:p w14:paraId="2E218278" w14:textId="77777777" w:rsidR="00216C86" w:rsidRDefault="00000000">
      <w:pPr>
        <w:pStyle w:val="Lista"/>
      </w:pPr>
      <w:r>
        <w:t>for the editorial spacing of such numbers, see §</w:t>
      </w:r>
      <w:r>
        <w:fldChar w:fldCharType="begin"/>
      </w:r>
      <w:r>
        <w:instrText xml:space="preserve"> REF _Ref201745374 \r \h </w:instrText>
      </w:r>
      <w:r>
        <w:fldChar w:fldCharType="separate"/>
      </w:r>
      <w:r>
        <w:t>6.1.2.1</w:t>
      </w:r>
      <w:r>
        <w:fldChar w:fldCharType="end"/>
      </w:r>
    </w:p>
    <w:p w14:paraId="5696FDE6" w14:textId="77777777" w:rsidR="00216C86" w:rsidRDefault="00000000">
      <w:pPr>
        <w:pStyle w:val="Cmsor4"/>
      </w:pPr>
      <w:bookmarkStart w:id="340" w:name="_Toc199757573"/>
      <w:bookmarkStart w:id="341" w:name="_Ref201744279"/>
      <w:bookmarkStart w:id="342" w:name="_Ref201745349"/>
      <w:bookmarkStart w:id="343" w:name="_Toc203031503"/>
      <w:r>
        <w:t>Numbers denoted by bars</w:t>
      </w:r>
      <w:bookmarkEnd w:id="340"/>
      <w:bookmarkEnd w:id="341"/>
      <w:bookmarkEnd w:id="342"/>
      <w:bookmarkEnd w:id="343"/>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216C86" w14:paraId="3B48D39D" w14:textId="77777777" w:rsidTr="00216C86">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79974541" w14:textId="77777777" w:rsidR="00216C86" w:rsidRDefault="00000000">
            <w:pPr>
              <w:pStyle w:val="Kpalrs"/>
            </w:pPr>
            <w:bookmarkStart w:id="344" w:name="_Ref201760007"/>
            <w:r>
              <w:t xml:space="preserve">Figure </w:t>
            </w:r>
            <w:fldSimple w:instr=" STYLEREF 2 \s ">
              <w:r>
                <w:rPr>
                  <w:noProof/>
                </w:rPr>
                <w:t>6.1</w:t>
              </w:r>
            </w:fldSimple>
            <w:r>
              <w:t>.</w:t>
            </w:r>
            <w:fldSimple w:instr=" SEQ Figure \* ALPHABETIC \s 2 ">
              <w:r>
                <w:rPr>
                  <w:noProof/>
                </w:rPr>
                <w:t>C</w:t>
              </w:r>
            </w:fldSimple>
            <w:bookmarkEnd w:id="344"/>
            <w:r>
              <w:t>. Number bars</w:t>
            </w:r>
          </w:p>
        </w:tc>
      </w:tr>
      <w:tr w:rsidR="00216C86" w14:paraId="173B94D9" w14:textId="77777777" w:rsidTr="00216C86">
        <w:trPr>
          <w:trHeight w:val="1134"/>
          <w:jc w:val="right"/>
        </w:trPr>
        <w:tc>
          <w:tcPr>
            <w:tcW w:w="5000" w:type="pct"/>
          </w:tcPr>
          <w:p w14:paraId="73EAF165" w14:textId="77777777" w:rsidR="00216C86" w:rsidRDefault="00000000">
            <w:pPr>
              <w:pStyle w:val="Image"/>
            </w:pPr>
            <w:r>
              <w:drawing>
                <wp:inline distT="0" distB="0" distL="0" distR="0" wp14:anchorId="6184AC89" wp14:editId="39DBDCC9">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216C86" w14:paraId="582325E3" w14:textId="77777777" w:rsidTr="00216C86">
        <w:trPr>
          <w:jc w:val="right"/>
        </w:trPr>
        <w:tc>
          <w:tcPr>
            <w:tcW w:w="5000" w:type="pct"/>
          </w:tcPr>
          <w:p w14:paraId="63CA04B3" w14:textId="77777777" w:rsidR="00216C86" w:rsidRDefault="00000000">
            <w:pPr>
              <w:jc w:val="center"/>
              <w:rPr>
                <w:rStyle w:val="Foreign"/>
              </w:rPr>
            </w:pPr>
            <w:r>
              <w:rPr>
                <w:lang w:eastAsia="en-US" w:bidi="ar-SA"/>
              </w:rPr>
              <w:t>III+</w:t>
            </w:r>
          </w:p>
        </w:tc>
      </w:tr>
    </w:tbl>
    <w:p w14:paraId="57714DA8" w14:textId="77777777" w:rsidR="00216C86"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30BCF7DB" w14:textId="77777777" w:rsidR="00216C86" w:rsidRDefault="00000000">
      <w:pPr>
        <w:pStyle w:val="Lista"/>
      </w:pPr>
      <w:r>
        <w:t xml:space="preserve">in </w:t>
      </w:r>
      <w:r>
        <w:fldChar w:fldCharType="begin"/>
      </w:r>
      <w:r>
        <w:instrText xml:space="preserve"> REF _Ref201760007 \h </w:instrText>
      </w:r>
      <w:r>
        <w:fldChar w:fldCharType="separate"/>
      </w:r>
      <w:r>
        <w:t xml:space="preserve">Figure </w:t>
      </w:r>
      <w:r>
        <w:rPr>
          <w:noProof/>
        </w:rPr>
        <w:t>6.1</w:t>
      </w:r>
      <w:r>
        <w:t>.</w:t>
      </w:r>
      <w:r>
        <w:rPr>
          <w:noProof/>
        </w:rPr>
        <w:t>C</w:t>
      </w:r>
      <w:r>
        <w:fldChar w:fldCharType="end"/>
      </w:r>
      <w:r>
        <w:t>, three vertical bars denoting the number three → III+</w:t>
      </w:r>
    </w:p>
    <w:p w14:paraId="5C7D4D85" w14:textId="77777777" w:rsidR="00216C86" w:rsidRDefault="00000000">
      <w:pPr>
        <w:pStyle w:val="Lista"/>
      </w:pPr>
      <w:r>
        <w:t>for the editorial spacing of such numbers, see §</w:t>
      </w:r>
      <w:r>
        <w:fldChar w:fldCharType="begin"/>
      </w:r>
      <w:r>
        <w:instrText xml:space="preserve"> REF _Ref201745374 \r \h </w:instrText>
      </w:r>
      <w:r>
        <w:fldChar w:fldCharType="separate"/>
      </w:r>
      <w:r>
        <w:t>6.1.2.1</w:t>
      </w:r>
      <w:r>
        <w:fldChar w:fldCharType="end"/>
      </w:r>
    </w:p>
    <w:p w14:paraId="4E13D3AA" w14:textId="77777777" w:rsidR="00216C86" w:rsidRDefault="00216C86"/>
    <w:p w14:paraId="69ABED42" w14:textId="77777777" w:rsidR="00216C86" w:rsidRDefault="00000000">
      <w:pPr>
        <w:pStyle w:val="Cmsor4"/>
      </w:pPr>
      <w:bookmarkStart w:id="345" w:name="_Ref23770948"/>
      <w:bookmarkStart w:id="346" w:name="_Toc199757574"/>
      <w:bookmarkStart w:id="347" w:name="_Toc203031504"/>
      <w:r>
        <w:t>Fraction signs</w:t>
      </w:r>
      <w:bookmarkEnd w:id="345"/>
      <w:bookmarkEnd w:id="346"/>
      <w:bookmarkEnd w:id="347"/>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216C86" w14:paraId="0E10A378" w14:textId="77777777" w:rsidTr="00216C86">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03B9E847" w14:textId="77777777" w:rsidR="00216C86" w:rsidRDefault="00000000">
            <w:pPr>
              <w:pStyle w:val="Kpalrs"/>
            </w:pPr>
            <w:bookmarkStart w:id="348" w:name="_Ref201760597"/>
            <w:r>
              <w:t xml:space="preserve">Figure </w:t>
            </w:r>
            <w:fldSimple w:instr=" STYLEREF 2 \s ">
              <w:r>
                <w:rPr>
                  <w:noProof/>
                </w:rPr>
                <w:t>6.1</w:t>
              </w:r>
            </w:fldSimple>
            <w:r>
              <w:t>.</w:t>
            </w:r>
            <w:fldSimple w:instr=" SEQ Figure \* ALPHABETIC \s 2 ">
              <w:r>
                <w:rPr>
                  <w:noProof/>
                </w:rPr>
                <w:t>D</w:t>
              </w:r>
            </w:fldSimple>
            <w:bookmarkEnd w:id="348"/>
            <w:r>
              <w:t>. Numbers greater than 9</w:t>
            </w:r>
          </w:p>
        </w:tc>
      </w:tr>
      <w:tr w:rsidR="00216C86" w14:paraId="424A35B2" w14:textId="77777777" w:rsidTr="00216C86">
        <w:trPr>
          <w:jc w:val="right"/>
        </w:trPr>
        <w:tc>
          <w:tcPr>
            <w:tcW w:w="984" w:type="dxa"/>
            <w:shd w:val="clear" w:color="auto" w:fill="F0F7D7"/>
          </w:tcPr>
          <w:p w14:paraId="2F5BE47F" w14:textId="77777777" w:rsidR="00216C86" w:rsidRDefault="00000000">
            <w:pPr>
              <w:keepNext/>
              <w:jc w:val="center"/>
            </w:pPr>
            <w:r>
              <w:t>1</w:t>
            </w:r>
          </w:p>
        </w:tc>
        <w:tc>
          <w:tcPr>
            <w:tcW w:w="0" w:type="auto"/>
            <w:shd w:val="clear" w:color="auto" w:fill="F0F7D7"/>
          </w:tcPr>
          <w:p w14:paraId="7359B4ED" w14:textId="77777777" w:rsidR="00216C86" w:rsidRDefault="00000000">
            <w:pPr>
              <w:keepNext/>
              <w:jc w:val="center"/>
            </w:pPr>
            <w:r>
              <w:t>2</w:t>
            </w:r>
          </w:p>
        </w:tc>
        <w:tc>
          <w:tcPr>
            <w:tcW w:w="0" w:type="auto"/>
            <w:shd w:val="clear" w:color="auto" w:fill="F0F7D7"/>
          </w:tcPr>
          <w:p w14:paraId="537ECB4D" w14:textId="77777777" w:rsidR="00216C86" w:rsidRDefault="00000000">
            <w:pPr>
              <w:keepNext/>
              <w:jc w:val="center"/>
            </w:pPr>
            <w:r>
              <w:t>3</w:t>
            </w:r>
          </w:p>
        </w:tc>
      </w:tr>
      <w:tr w:rsidR="00216C86" w14:paraId="5B306B7F" w14:textId="77777777" w:rsidTr="00216C86">
        <w:trPr>
          <w:trHeight w:val="1134"/>
          <w:jc w:val="right"/>
        </w:trPr>
        <w:tc>
          <w:tcPr>
            <w:tcW w:w="984" w:type="dxa"/>
          </w:tcPr>
          <w:p w14:paraId="33FAB6A5" w14:textId="77777777" w:rsidR="00216C86" w:rsidRDefault="00000000">
            <w:pPr>
              <w:pStyle w:val="Image"/>
            </w:pPr>
            <w:r>
              <w:drawing>
                <wp:inline distT="0" distB="0" distL="0" distR="0" wp14:anchorId="42B1DCC4" wp14:editId="3C6F2B90">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343DAEA2" w14:textId="77777777" w:rsidR="00216C86" w:rsidRDefault="00000000">
            <w:pPr>
              <w:pStyle w:val="Image"/>
            </w:pPr>
            <w:r>
              <w:drawing>
                <wp:inline distT="0" distB="0" distL="0" distR="0" wp14:anchorId="0FE6FD6B" wp14:editId="2B94BE00">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3D615CC3" w14:textId="77777777" w:rsidR="00216C86" w:rsidRDefault="00000000">
            <w:pPr>
              <w:pStyle w:val="Image"/>
            </w:pPr>
            <w:r>
              <w:drawing>
                <wp:inline distT="0" distB="0" distL="0" distR="0" wp14:anchorId="0449CE76" wp14:editId="1E822AC9">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216C86" w14:paraId="71CF3E28" w14:textId="77777777" w:rsidTr="00216C86">
        <w:trPr>
          <w:jc w:val="right"/>
        </w:trPr>
        <w:tc>
          <w:tcPr>
            <w:tcW w:w="984" w:type="dxa"/>
          </w:tcPr>
          <w:p w14:paraId="6B98CBFD" w14:textId="77777777" w:rsidR="00216C86" w:rsidRDefault="00000000">
            <w:pPr>
              <w:jc w:val="center"/>
              <w:rPr>
                <w:rStyle w:val="Foreign"/>
              </w:rPr>
            </w:pPr>
            <w:r>
              <w:t>½</w:t>
            </w:r>
          </w:p>
        </w:tc>
        <w:tc>
          <w:tcPr>
            <w:tcW w:w="0" w:type="auto"/>
          </w:tcPr>
          <w:p w14:paraId="5FD6957B" w14:textId="77777777" w:rsidR="00216C86" w:rsidRDefault="00000000">
            <w:pPr>
              <w:jc w:val="center"/>
            </w:pPr>
            <w:r>
              <w:t>½</w:t>
            </w:r>
          </w:p>
        </w:tc>
        <w:tc>
          <w:tcPr>
            <w:tcW w:w="0" w:type="auto"/>
          </w:tcPr>
          <w:p w14:paraId="4631712A" w14:textId="77777777" w:rsidR="00216C86" w:rsidRDefault="00000000">
            <w:pPr>
              <w:jc w:val="center"/>
            </w:pPr>
            <w:r>
              <w:t>1/40+</w:t>
            </w:r>
          </w:p>
        </w:tc>
      </w:tr>
    </w:tbl>
    <w:p w14:paraId="369085EF" w14:textId="77777777" w:rsidR="00216C86"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616EEFF9" w14:textId="77777777" w:rsidR="00216C86" w:rsidRDefault="00000000">
      <w:pPr>
        <w:pStyle w:val="Lista"/>
      </w:pPr>
      <w:r>
        <w:t>use the vulgar fraction signs for the following fractions:</w:t>
      </w:r>
    </w:p>
    <w:p w14:paraId="77F90E9A" w14:textId="77777777" w:rsidR="00216C86"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14:paraId="28B22069" w14:textId="77777777" w:rsidR="00216C86"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/2, shall always be transliterated likewise, as ½</w:t>
      </w:r>
    </w:p>
    <w:p w14:paraId="5492165D" w14:textId="77777777" w:rsidR="00216C86"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370CCCC" w14:textId="77777777" w:rsidR="00216C86"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196D6DE0" w14:textId="77777777" w:rsidR="00216C86"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161CF3F5" w14:textId="77777777" w:rsidR="00216C86"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6FC7BFB7" w14:textId="77777777" w:rsidR="00216C86" w:rsidRDefault="00000000">
      <w:pPr>
        <w:pStyle w:val="Lista"/>
      </w:pPr>
      <w:r>
        <w:t>for any fraction signs other than the above, transliterate as a common fraction using a slash, and add a + sign after the denominator, e.g.</w:t>
      </w:r>
    </w:p>
    <w:p w14:paraId="5D12B4C8" w14:textId="77777777" w:rsidR="00216C86" w:rsidRDefault="00000000">
      <w:pPr>
        <w:pStyle w:val="Lista2"/>
      </w:pPr>
      <w:r>
        <w:t xml:space="preserve">one eighth  → 1/8+ </w:t>
      </w:r>
    </w:p>
    <w:p w14:paraId="31AE4CAD" w14:textId="77777777" w:rsidR="00216C86" w:rsidRDefault="00000000">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6.1</w:t>
      </w:r>
      <w:r>
        <w:t>.</w:t>
      </w:r>
      <w:r>
        <w:rPr>
          <w:noProof/>
        </w:rPr>
        <w:t>D</w:t>
      </w:r>
      <w:r>
        <w:fldChar w:fldCharType="end"/>
      </w:r>
      <w:r>
        <w:t>/1</w:t>
      </w:r>
    </w:p>
    <w:p w14:paraId="06C05188" w14:textId="77777777" w:rsidR="00216C86" w:rsidRDefault="00000000">
      <w:pPr>
        <w:pStyle w:val="Lista"/>
      </w:pPr>
      <w:bookmarkStart w:id="349" w:name="_fxkp7m4gvcim" w:colFirst="0" w:colLast="0"/>
      <w:bookmarkStart w:id="350" w:name="_Toc17811443"/>
      <w:bookmarkStart w:id="351" w:name="_Toc17811498"/>
      <w:bookmarkStart w:id="352" w:name="_Ref24531259"/>
      <w:bookmarkEnd w:id="349"/>
      <w:r>
        <w:t>for the editorial spacing of such numbers, see §</w:t>
      </w:r>
      <w:r>
        <w:fldChar w:fldCharType="begin"/>
      </w:r>
      <w:r>
        <w:instrText xml:space="preserve"> REF _Ref201745374 \r \h </w:instrText>
      </w:r>
      <w:r>
        <w:fldChar w:fldCharType="separate"/>
      </w:r>
      <w:r>
        <w:t>6.1.2.1</w:t>
      </w:r>
      <w:r>
        <w:fldChar w:fldCharType="end"/>
      </w:r>
    </w:p>
    <w:p w14:paraId="1B04893A" w14:textId="77777777" w:rsidR="00216C86" w:rsidRDefault="00000000">
      <w:pPr>
        <w:pStyle w:val="Cmsor2"/>
      </w:pPr>
      <w:bookmarkStart w:id="353" w:name="_Ref201844934"/>
      <w:r>
        <w:t>Signs with special graphematic functions</w:t>
      </w:r>
      <w:bookmarkEnd w:id="353"/>
    </w:p>
    <w:p w14:paraId="1811401A" w14:textId="77777777" w:rsidR="00216C86" w:rsidRDefault="00000000">
      <w:pPr>
        <w:pStyle w:val="Lista"/>
        <w:rPr>
          <w:lang w:eastAsia="en-US" w:bidi="ar-SA"/>
        </w:rPr>
      </w:pPr>
      <w:r>
        <w:rPr>
          <w:lang w:eastAsia="en-US" w:bidi="ar-SA"/>
        </w:rPr>
        <w:t>@abbreviation markers (like Devanagari °) could be treated either here or with the space fillers and word breakers depending on whether classifying their form matters to us</w:t>
      </w:r>
    </w:p>
    <w:p w14:paraId="68D4EA9A" w14:textId="77777777" w:rsidR="00216C86" w:rsidRDefault="00000000">
      <w:pPr>
        <w:pStyle w:val="Lista2"/>
        <w:rPr>
          <w:lang w:eastAsia="en-US" w:bidi="ar-SA"/>
        </w:rPr>
      </w:pPr>
      <w:r>
        <w:rPr>
          <w:lang w:eastAsia="en-US" w:bidi="ar-SA"/>
        </w:rPr>
        <w:t>I’m thinking their form matters no more than the form of an avagraha</w:t>
      </w:r>
    </w:p>
    <w:p w14:paraId="4B3908E3" w14:textId="77777777" w:rsidR="00216C86" w:rsidRDefault="00000000">
      <w:pPr>
        <w:pStyle w:val="Lista2"/>
        <w:rPr>
          <w:lang w:eastAsia="en-US" w:bidi="ar-SA"/>
        </w:rPr>
      </w:pPr>
      <w:r>
        <w:rPr>
          <w:lang w:eastAsia="en-US" w:bidi="ar-SA"/>
        </w:rPr>
        <w:t>they should be transliterated as ° and marked up in XML as &lt;am&gt; to disambiguate from the truncation sign</w:t>
      </w:r>
    </w:p>
    <w:p w14:paraId="6616B85D" w14:textId="77777777" w:rsidR="00216C86" w:rsidRDefault="00000000">
      <w:pPr>
        <w:pStyle w:val="Lista"/>
        <w:rPr>
          <w:lang w:eastAsia="en-US" w:bidi="ar-SA"/>
        </w:rPr>
      </w:pPr>
      <w:r>
        <w:rPr>
          <w:lang w:eastAsia="en-US" w:bidi="ar-SA"/>
        </w:rPr>
        <w:t>@oṁ symbols could be treated like the Burmese abbreviation markers and in encoding, be transliterated as oṁ but tagged with g type om or suchlike</w:t>
      </w:r>
    </w:p>
    <w:p w14:paraId="10ABC811" w14:textId="77777777" w:rsidR="00216C86" w:rsidRDefault="00000000">
      <w:pPr>
        <w:pStyle w:val="Lista2"/>
        <w:rPr>
          <w:lang w:eastAsia="en-US" w:bidi="ar-SA"/>
        </w:rPr>
      </w:pPr>
      <w:r>
        <w:rPr>
          <w:lang w:eastAsia="en-US" w:bidi="ar-SA"/>
        </w:rPr>
        <w:t>this doesn’t work for siddham, which doesn’t contains the graphemes for &lt;siddham&gt; while &lt;oṁ&gt; does, only not in the same script as the rest of a text</w:t>
      </w:r>
    </w:p>
    <w:p w14:paraId="2926E674" w14:textId="77777777" w:rsidR="00216C86" w:rsidRDefault="00000000">
      <w:pPr>
        <w:pStyle w:val="Lista2"/>
      </w:pPr>
      <w:r>
        <w:lastRenderedPageBreak/>
        <w:t>actually, the Burmese abbreviations should also be encoded as the generally accepted expansion of the abbreviation, tagged with g</w:t>
      </w:r>
    </w:p>
    <w:p w14:paraId="5463C568" w14:textId="77777777" w:rsidR="00216C86" w:rsidRDefault="00000000">
      <w:pPr>
        <w:pStyle w:val="Lista2"/>
        <w:rPr>
          <w:lang w:eastAsia="en-US" w:bidi="ar-SA"/>
        </w:rPr>
      </w:pPr>
      <w:r>
        <w:rPr>
          <w:lang w:eastAsia="en-US" w:bidi="ar-SA"/>
        </w:rPr>
        <w:t>and the generic type for that could be logogram (to include oṁ)</w:t>
      </w:r>
    </w:p>
    <w:p w14:paraId="12991BBF" w14:textId="77777777" w:rsidR="00216C86" w:rsidRDefault="00000000">
      <w:pPr>
        <w:pStyle w:val="Lista2"/>
        <w:rPr>
          <w:lang w:eastAsia="en-US" w:bidi="ar-SA"/>
        </w:rPr>
      </w:pPr>
      <w:r>
        <w:rPr>
          <w:lang w:eastAsia="en-US" w:bidi="ar-SA"/>
        </w:rPr>
        <w:t>this could also be expanded to Tamil signs for words</w:t>
      </w:r>
    </w:p>
    <w:p w14:paraId="16CA369F" w14:textId="77777777" w:rsidR="00216C86" w:rsidRDefault="00000000">
      <w:pPr>
        <w:pStyle w:val="Cmsor3"/>
      </w:pPr>
      <w:bookmarkStart w:id="354" w:name="_Ref201846134"/>
      <w:bookmarkStart w:id="355" w:name="_Ref201846166"/>
      <w:bookmarkStart w:id="356" w:name="_Ref201847243"/>
      <w:bookmarkStart w:id="357" w:name="_Toc203031505"/>
      <w:r>
        <w:t>Avagraha</w:t>
      </w:r>
      <w:bookmarkEnd w:id="354"/>
      <w:bookmarkEnd w:id="355"/>
      <w:bookmarkEnd w:id="356"/>
      <w:bookmarkEnd w:id="357"/>
    </w:p>
    <w:p w14:paraId="669E2922" w14:textId="77777777" w:rsidR="00216C86" w:rsidRDefault="00000000">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_Ref201846378 \r \h </w:instrText>
      </w:r>
      <w:r>
        <w:fldChar w:fldCharType="separate"/>
      </w:r>
      <w:r>
        <w:t>–</w:t>
      </w:r>
      <w:r>
        <w:fldChar w:fldCharType="end"/>
      </w:r>
      <w:r>
        <w:t>).</w:t>
      </w:r>
    </w:p>
    <w:p w14:paraId="5C9CE01B" w14:textId="77777777" w:rsidR="00216C86" w:rsidRDefault="00000000">
      <w:pPr>
        <w:pStyle w:val="Lista"/>
      </w:pPr>
      <w:bookmarkStart w:id="358" w:name="_Ref201846378"/>
      <w:r>
        <w:t>use the transliteration ’ (</w:t>
      </w:r>
      <w:r>
        <w:rPr>
          <w:rStyle w:val="Code"/>
        </w:rPr>
        <w:t>U+2019</w:t>
      </w:r>
      <w:r>
        <w:t xml:space="preserve"> Right Single Quotation Mark) to represent original </w:t>
      </w:r>
      <w:r>
        <w:rPr>
          <w:rStyle w:val="Foreign"/>
        </w:rPr>
        <w:t>avagraha</w:t>
      </w:r>
    </w:p>
    <w:p w14:paraId="094E5516" w14:textId="77777777" w:rsidR="00216C86" w:rsidRDefault="00000000">
      <w:pPr>
        <w:pStyle w:val="Lista2"/>
      </w:pPr>
      <w:r>
        <w:t>e.g. Devanagari |</w:t>
      </w:r>
      <w:r>
        <w:rPr>
          <w:rStyle w:val="ForeignDevanagariScript"/>
          <w:rFonts w:hint="cs"/>
          <w:cs/>
        </w:rPr>
        <w:t>ऽ</w:t>
      </w:r>
      <w:r>
        <w:t xml:space="preserve">| </w:t>
      </w:r>
      <w:r>
        <w:rPr>
          <w:rFonts w:cs="Gentium"/>
        </w:rPr>
        <w:t xml:space="preserve">→ </w:t>
      </w:r>
      <w:r>
        <w:t>’</w:t>
      </w:r>
    </w:p>
    <w:p w14:paraId="1D22E856" w14:textId="77777777" w:rsidR="00216C86" w:rsidRDefault="00000000">
      <w:pPr>
        <w:pStyle w:val="Lista"/>
      </w:pPr>
      <w:r>
        <w:rPr>
          <w:rStyle w:val="Label"/>
        </w:rPr>
        <w:t>shorthand:</w:t>
      </w:r>
      <w:r>
        <w:t xml:space="preserve"> the character ' (</w:t>
      </w:r>
      <w:r>
        <w:rPr>
          <w:rStyle w:val="Code"/>
        </w:rPr>
        <w:t>U+0027</w:t>
      </w:r>
      <w:r>
        <w:t xml:space="preserve"> Apostrophe), which is accessible on most keyboards, may be used as an alternative</w:t>
      </w:r>
    </w:p>
    <w:p w14:paraId="5F37FFAF" w14:textId="77777777" w:rsidR="00216C86" w:rsidRDefault="00000000">
      <w:pPr>
        <w:pStyle w:val="Lista2"/>
      </w:pPr>
      <w:commentRangeStart w:id="359"/>
      <w:r>
        <w:t xml:space="preserve">this will be processed </w:t>
      </w:r>
      <w:commentRangeEnd w:id="359"/>
      <w:r>
        <w:rPr>
          <w:rStyle w:val="Jegyzethivatkozs"/>
          <w:sz w:val="22"/>
          <w:szCs w:val="22"/>
        </w:rPr>
        <w:commentReference w:id="359"/>
      </w:r>
      <w:r>
        <w:t>in the same way as the right single quotation mark and may also be displayed as such</w:t>
      </w:r>
    </w:p>
    <w:p w14:paraId="0258D19E" w14:textId="77777777" w:rsidR="00216C86" w:rsidRDefault="00000000">
      <w:pPr>
        <w:pStyle w:val="Lista2"/>
      </w:pPr>
      <w:r>
        <w:t>but for the sake of rigorous homogeneity in our editions, it is preferable to replace this sign with the right single quotation mark when finalising a digital edition</w:t>
      </w:r>
    </w:p>
    <w:p w14:paraId="246E433D" w14:textId="77777777" w:rsidR="00216C86" w:rsidRDefault="00000000">
      <w:pPr>
        <w:pStyle w:val="Cmsor4"/>
        <w:rPr>
          <w:rStyle w:val="Foreign"/>
        </w:rPr>
      </w:pPr>
      <w:bookmarkStart w:id="360" w:name="_Toc203031506"/>
      <w:r>
        <w:t xml:space="preserve">Editorial </w:t>
      </w:r>
      <w:r>
        <w:rPr>
          <w:rStyle w:val="Foreign"/>
        </w:rPr>
        <w:t>avagraha</w:t>
      </w:r>
      <w:bookmarkEnd w:id="358"/>
      <w:bookmarkEnd w:id="360"/>
    </w:p>
    <w:p w14:paraId="35162E6A" w14:textId="77777777" w:rsidR="00216C86" w:rsidRDefault="00000000">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require XML markup as per EGD §###. However, since the texts in our scope hardly ever contain an original </w:t>
      </w:r>
      <w:r>
        <w:rPr>
          <w:rStyle w:val="Foreign"/>
        </w:rPr>
        <w:t>avagraha</w:t>
      </w:r>
      <w:r>
        <w:t>, you may want to use shorthand instead.</w:t>
      </w:r>
    </w:p>
    <w:p w14:paraId="2EFF6C47" w14:textId="57319653" w:rsidR="00216C86" w:rsidRDefault="00000000">
      <w:pPr>
        <w:pStyle w:val="Lista"/>
      </w:pPr>
      <w:r>
        <w:rPr>
          <w:rStyle w:val="LabelEmph"/>
        </w:rPr>
        <w:t>private shorthand:</w:t>
      </w:r>
      <w:r>
        <w:t xml:space="preserve"> use the ’ </w:t>
      </w:r>
      <w:r w:rsidR="000515FE">
        <w:t xml:space="preserve">or </w:t>
      </w:r>
      <w:r>
        <w:t>' character (§</w:t>
      </w:r>
      <w:r>
        <w:fldChar w:fldCharType="begin"/>
      </w:r>
      <w:r>
        <w:instrText xml:space="preserve"> REF _Ref201847243 \r \h </w:instrText>
      </w:r>
      <w:r>
        <w:fldChar w:fldCharType="separate"/>
      </w:r>
      <w:r>
        <w:t>6.2.1</w:t>
      </w:r>
      <w:r>
        <w:fldChar w:fldCharType="end"/>
      </w:r>
      <w:r>
        <w:t xml:space="preserve">) for editorial </w:t>
      </w:r>
      <w:r>
        <w:rPr>
          <w:rStyle w:val="Foreign"/>
        </w:rPr>
        <w:t>avagraha</w:t>
      </w:r>
      <w:r>
        <w:t>s, and eventually replace the</w:t>
      </w:r>
      <w:r w:rsidR="000515FE">
        <w:t>se</w:t>
      </w:r>
      <w:r>
        <w:t xml:space="preserve"> with XML markup</w:t>
      </w:r>
    </w:p>
    <w:p w14:paraId="17E9BC7B" w14:textId="77777777" w:rsidR="00216C86"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7CF0889B" w14:textId="77777777" w:rsidR="00216C86" w:rsidRDefault="00000000">
      <w:pPr>
        <w:pStyle w:val="Lista2"/>
      </w:pPr>
      <w:r>
        <w:t xml:space="preserve">if original </w:t>
      </w:r>
      <w:r>
        <w:rPr>
          <w:rStyle w:val="Foreign"/>
        </w:rPr>
        <w:t>avagraha</w:t>
      </w:r>
      <w:r>
        <w:t xml:space="preserve">s may also be present, then we recommend the shorthand +’ for editorial </w:t>
      </w:r>
      <w:r>
        <w:rPr>
          <w:rStyle w:val="Foreign"/>
        </w:rPr>
        <w:t>avagraha</w:t>
      </w:r>
      <w:r>
        <w:t>s</w:t>
      </w:r>
    </w:p>
    <w:p w14:paraId="32B59EEA" w14:textId="77777777" w:rsidR="00216C86" w:rsidRDefault="00000000">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7C9E538A" w14:textId="77777777" w:rsidR="00216C86" w:rsidRDefault="00216C86"/>
    <w:p w14:paraId="60F7E1D9" w14:textId="77777777" w:rsidR="00216C86" w:rsidRDefault="00000000">
      <w:r>
        <w:t xml:space="preserve">Guidelines for supplying </w:t>
      </w:r>
      <w:r>
        <w:rPr>
          <w:rStyle w:val="Foreign"/>
        </w:rPr>
        <w:t>avagraha</w:t>
      </w:r>
      <w:r>
        <w:t>:</w:t>
      </w:r>
    </w:p>
    <w:p w14:paraId="20A02078" w14:textId="77777777" w:rsidR="00216C86" w:rsidRDefault="00000000">
      <w:pPr>
        <w:pStyle w:val="Lista"/>
      </w:pPr>
      <w:r>
        <w:t xml:space="preserve">supply </w:t>
      </w:r>
      <w:r>
        <w:rPr>
          <w:rStyle w:val="Foreign"/>
        </w:rPr>
        <w:t>avagraha</w:t>
      </w:r>
      <w:r>
        <w:t xml:space="preserve"> only to indicate the elision of initial &lt;a&gt; after &lt;e&gt; or &lt;o&gt; in sandhi</w:t>
      </w:r>
    </w:p>
    <w:p w14:paraId="3A0A5EE1" w14:textId="77777777" w:rsidR="00216C86"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3AE6BBEC" w14:textId="77777777" w:rsidR="00216C86" w:rsidRDefault="00000000">
      <w:pPr>
        <w:pStyle w:val="Lista"/>
      </w:pPr>
      <w:r>
        <w:t xml:space="preserve">supplying </w:t>
      </w:r>
      <w:r>
        <w:rPr>
          <w:rStyle w:val="Foreign"/>
        </w:rPr>
        <w:t>avagraha</w:t>
      </w:r>
      <w:r>
        <w:t xml:space="preserve"> is recommended in general, but especially in cases where the received text would be meaningful (and often contradictory in meaning) both with and without an </w:t>
      </w:r>
      <w:r>
        <w:rPr>
          <w:rStyle w:val="Foreign"/>
        </w:rPr>
        <w:t>avagraha</w:t>
      </w:r>
    </w:p>
    <w:p w14:paraId="40C432F0" w14:textId="77777777" w:rsidR="00216C86"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41E2F1BC" w14:textId="77777777" w:rsidR="00216C86"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3A609D40" w14:textId="77777777" w:rsidR="00216C86" w:rsidRDefault="00000000">
      <w:pPr>
        <w:pStyle w:val="Lista"/>
      </w:pPr>
      <w:r>
        <w:t xml:space="preserve">the recommendation of supplying </w:t>
      </w:r>
      <w:r>
        <w:rPr>
          <w:rStyle w:val="Foreign"/>
        </w:rPr>
        <w:t>avagraha</w:t>
      </w:r>
      <w:r>
        <w:t xml:space="preserve"> applies likewise to words in compound (and regardless of whether you use hyphens for compound segmentation or not)</w:t>
      </w:r>
    </w:p>
    <w:p w14:paraId="277D85EE" w14:textId="77777777" w:rsidR="00216C86" w:rsidRPr="00FB6C21"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w:t>
      </w:r>
      <w:r>
        <w:rPr>
          <w:rStyle w:val="Foreign"/>
        </w:rPr>
        <w:t>saro’nte</w:t>
      </w:r>
      <w:r>
        <w:t xml:space="preserve"> or </w:t>
      </w:r>
      <w:r>
        <w:rPr>
          <w:rStyle w:val="Foreign"/>
        </w:rPr>
        <w:t>saro-’nte</w:t>
      </w:r>
    </w:p>
    <w:p w14:paraId="1F043857" w14:textId="44D44751" w:rsidR="00FB6C21" w:rsidRPr="00FB6C21" w:rsidRDefault="00FB6C21">
      <w:pPr>
        <w:pStyle w:val="Lista2"/>
      </w:pPr>
      <w:r>
        <w:t>@@@cross-reference or merge with section on hyphenation</w:t>
      </w:r>
    </w:p>
    <w:p w14:paraId="1587C199" w14:textId="77777777" w:rsidR="00216C86" w:rsidRDefault="00000000">
      <w:pPr>
        <w:pStyle w:val="Cmsor3"/>
      </w:pPr>
      <w:bookmarkStart w:id="361" w:name="_Toc203031507"/>
      <w:r>
        <w:t>Burmese abbreviation signs</w:t>
      </w:r>
      <w:bookmarkEnd w:id="361"/>
    </w:p>
    <w:p w14:paraId="141ABEA9" w14:textId="77777777" w:rsidR="00216C86" w:rsidRDefault="00000000">
      <w:pPr>
        <w:pStyle w:val="Lista"/>
      </w:pPr>
      <w:r>
        <w:t>@better switch back to *n etc. as per the referenced guide, this would work better as generic shorthand for logograms such as *oṁ</w:t>
      </w:r>
    </w:p>
    <w:p w14:paraId="61111616" w14:textId="77777777" w:rsidR="00216C86" w:rsidRDefault="00000000">
      <w:pPr>
        <w:pStyle w:val="Lista"/>
      </w:pPr>
      <w:r>
        <w:lastRenderedPageBreak/>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678928C6" w14:textId="77777777" w:rsidR="00216C86"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13EE2B85" w14:textId="77777777" w:rsidR="00216C8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33083CE6" w14:textId="77777777" w:rsidR="00216C8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5E150424" w14:textId="77777777" w:rsidR="00216C8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674CC8F2" w14:textId="77777777" w:rsidR="00216C86" w:rsidRDefault="00000000">
      <w:pPr>
        <w:pStyle w:val="Lista"/>
      </w:pPr>
      <w:r>
        <w:t>if such abbreviations occur in your corpus, especially within the same text, then you must be careful in using the asterisk as shorthand for any other function</w:t>
      </w:r>
    </w:p>
    <w:p w14:paraId="07C5CD06" w14:textId="77777777" w:rsidR="00216C86" w:rsidRDefault="00000000">
      <w:pPr>
        <w:pStyle w:val="Cmsor2"/>
      </w:pPr>
      <w:bookmarkStart w:id="362" w:name="_Ref201845615"/>
      <w:r>
        <w:t>Symbols</w:t>
      </w:r>
      <w:bookmarkEnd w:id="362"/>
    </w:p>
    <w:p w14:paraId="4A57223D" w14:textId="77777777" w:rsidR="00216C86" w:rsidRDefault="00000000">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t>6.2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Although their precise graphematic function may not be definable, these signs are considered on a par with proper graphemes and are to be represented explicitly in transliteration. Conversely, signs peripheral to the inscribed text of an inscription or manuscript are to be ignored (§</w:t>
      </w:r>
      <w:r>
        <w:fldChar w:fldCharType="begin"/>
      </w:r>
      <w:r>
        <w:instrText xml:space="preserve"> REF _Ref203034528 \r \h </w:instrText>
      </w:r>
      <w:r>
        <w:fldChar w:fldCharType="separate"/>
      </w:r>
      <w:r>
        <w:t>7.2</w:t>
      </w:r>
      <w:r>
        <w:fldChar w:fldCharType="end"/>
      </w:r>
      <w:r>
        <w:t>).</w:t>
      </w:r>
    </w:p>
    <w:p w14:paraId="0BC96DCF" w14:textId="77777777" w:rsidR="00216C86" w:rsidRDefault="00000000">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6.3.1</w:t>
      </w:r>
      <w:r>
        <w:fldChar w:fldCharType="end"/>
      </w:r>
      <w:r>
        <w:t>), functional symbols (§</w:t>
      </w:r>
      <w:r>
        <w:fldChar w:fldCharType="begin"/>
      </w:r>
      <w:r>
        <w:instrText xml:space="preserve"> REF _Ref203031518 \r \h </w:instrText>
      </w:r>
      <w:r>
        <w:fldChar w:fldCharType="separate"/>
      </w:r>
      <w:r>
        <w:t>6.3.2</w:t>
      </w:r>
      <w:r>
        <w:fldChar w:fldCharType="end"/>
      </w:r>
      <w:r>
        <w:t>) and generic symbols (§</w:t>
      </w:r>
      <w:r>
        <w:fldChar w:fldCharType="begin"/>
      </w:r>
      <w:r>
        <w:instrText xml:space="preserve"> REF _Ref203031519 \r \h </w:instrText>
      </w:r>
      <w:r>
        <w:fldChar w:fldCharType="separate"/>
      </w:r>
      <w:r>
        <w:t>6.3.3</w:t>
      </w:r>
      <w:r>
        <w:fldChar w:fldCharType="end"/>
      </w:r>
      <w:r>
        <w:t>).</w:t>
      </w:r>
    </w:p>
    <w:p w14:paraId="4986440A" w14:textId="77777777" w:rsidR="00216C86" w:rsidRDefault="00000000">
      <w:pPr>
        <w:pStyle w:val="Cmsor3"/>
      </w:pPr>
      <w:bookmarkStart w:id="363" w:name="_Toc199757575"/>
      <w:bookmarkStart w:id="364" w:name="_Ref199858162"/>
      <w:bookmarkStart w:id="365" w:name="_Ref201762157"/>
      <w:bookmarkStart w:id="366" w:name="_Ref201763012"/>
      <w:bookmarkStart w:id="367" w:name="_Toc203031508"/>
      <w:bookmarkEnd w:id="350"/>
      <w:bookmarkEnd w:id="351"/>
      <w:r>
        <w:t xml:space="preserve">Punctuation </w:t>
      </w:r>
      <w:bookmarkEnd w:id="352"/>
      <w:bookmarkEnd w:id="363"/>
      <w:bookmarkEnd w:id="364"/>
      <w:bookmarkEnd w:id="365"/>
      <w:bookmarkEnd w:id="366"/>
      <w:r>
        <w:t>marks</w:t>
      </w:r>
      <w:bookmarkEnd w:id="367"/>
    </w:p>
    <w:p w14:paraId="3EED030F" w14:textId="77777777" w:rsidR="00216C86"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259B1E9B" w14:textId="77777777" w:rsidR="00216C86" w:rsidRDefault="00000000">
      <w:pPr>
        <w:pStyle w:val="Lista"/>
      </w:pPr>
      <w:r>
        <w:t xml:space="preserve">the scope of punctuation marks </w:t>
      </w:r>
      <w:r>
        <w:rPr>
          <w:b/>
          <w:bCs/>
        </w:rPr>
        <w:t>generally includes</w:t>
      </w:r>
      <w:r>
        <w:t xml:space="preserve"> signs</w:t>
      </w:r>
    </w:p>
    <w:p w14:paraId="4AF1F713" w14:textId="77777777" w:rsidR="00216C86" w:rsidRDefault="00000000">
      <w:pPr>
        <w:pStyle w:val="Lista2"/>
      </w:pPr>
      <w:r>
        <w:t>whose shape is simple and abstract (non-figural), such as the vertical bars, dots, circles and dashes used widely for punctuation in the Indic writing system</w:t>
      </w:r>
    </w:p>
    <w:p w14:paraId="3FA07AC7" w14:textId="77777777" w:rsidR="00216C86" w:rsidRDefault="00000000">
      <w:pPr>
        <w:pStyle w:val="Lista3"/>
      </w:pPr>
      <w:r>
        <w:t>or which are ornamental elaborations of such shapes</w:t>
      </w:r>
    </w:p>
    <w:p w14:paraId="0A930D32" w14:textId="77777777" w:rsidR="00216C86" w:rsidRDefault="00000000">
      <w:pPr>
        <w:pStyle w:val="Lista2"/>
      </w:pPr>
      <w:r>
        <w:t>whose linguistic function is primarily to segment the text into relatively small units such as sentences, clauses, list items or metrical units</w:t>
      </w:r>
    </w:p>
    <w:p w14:paraId="466DF607" w14:textId="77777777" w:rsidR="00216C86" w:rsidRDefault="00000000">
      <w:pPr>
        <w:pStyle w:val="Lista2"/>
      </w:pPr>
      <w:r>
        <w:t>which occur repeatedly in the body of a single text</w:t>
      </w:r>
    </w:p>
    <w:p w14:paraId="03845399" w14:textId="77777777" w:rsidR="00216C86" w:rsidRDefault="00000000">
      <w:pPr>
        <w:pStyle w:val="Lista"/>
      </w:pPr>
      <w:r>
        <w:t xml:space="preserve">the scope of punctuation marks </w:t>
      </w:r>
      <w:r>
        <w:rPr>
          <w:b/>
          <w:bCs/>
        </w:rPr>
        <w:t>generally excludes</w:t>
      </w:r>
      <w:r>
        <w:t xml:space="preserve"> signs</w:t>
      </w:r>
    </w:p>
    <w:p w14:paraId="0687BB06" w14:textId="77777777" w:rsidR="00216C86" w:rsidRDefault="00000000">
      <w:pPr>
        <w:pStyle w:val="Lista2"/>
      </w:pPr>
      <w:r>
        <w:t>whose shape is figural or complexly ornamental, and is not derived from one of the simple basic shapes used for punctuation</w:t>
      </w:r>
    </w:p>
    <w:p w14:paraId="201E8FA0" w14:textId="77777777" w:rsidR="00216C86" w:rsidRDefault="00000000">
      <w:pPr>
        <w:pStyle w:val="Lista2"/>
      </w:pPr>
      <w:r>
        <w:t>whose linguistic function may be to mark the beginning or end of an entire inscription or to segment a text into a small number of large units</w:t>
      </w:r>
    </w:p>
    <w:p w14:paraId="4F78BAAD" w14:textId="77777777" w:rsidR="00216C86"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14:paraId="659E589C" w14:textId="77777777" w:rsidR="00216C86" w:rsidRDefault="00000000">
      <w:pPr>
        <w:pStyle w:val="Lista2"/>
      </w:pPr>
      <w:r>
        <w:t>which occur only once per text or once per major section of text</w:t>
      </w:r>
    </w:p>
    <w:p w14:paraId="06BA49BE" w14:textId="77777777" w:rsidR="00216C86" w:rsidRDefault="00000000">
      <w:pPr>
        <w:pStyle w:val="Lista2"/>
      </w:pPr>
      <w:r>
        <w:t>signs of this nature are to be treated as generic symbols (§</w:t>
      </w:r>
      <w:r>
        <w:fldChar w:fldCharType="begin"/>
      </w:r>
      <w:r>
        <w:instrText xml:space="preserve"> REF _Ref201763699 \r \h </w:instrText>
      </w:r>
      <w:r>
        <w:fldChar w:fldCharType="separate"/>
      </w:r>
      <w:r>
        <w:rPr>
          <w:b/>
          <w:bCs/>
          <w:lang w:val="hu-HU"/>
        </w:rPr>
        <w:t>Hiba! A hivatkozási forrás nem található.</w:t>
      </w:r>
      <w:r>
        <w:fldChar w:fldCharType="end"/>
      </w:r>
      <w:r>
        <w:t>)</w:t>
      </w:r>
    </w:p>
    <w:p w14:paraId="33ABB52C" w14:textId="77777777" w:rsidR="00216C86" w:rsidRDefault="00000000">
      <w:pPr>
        <w:pStyle w:val="Cmsor4"/>
      </w:pPr>
      <w:bookmarkStart w:id="368" w:name="_Toc203031510"/>
      <w:commentRangeStart w:id="369"/>
      <w:r>
        <w:lastRenderedPageBreak/>
        <w:t>Transliterating punctuation marks</w:t>
      </w:r>
      <w:bookmarkEnd w:id="368"/>
      <w:commentRangeEnd w:id="369"/>
      <w:r>
        <w:rPr>
          <w:rStyle w:val="Jegyzethivatkozs"/>
          <w:sz w:val="22"/>
          <w:szCs w:val="24"/>
        </w:rPr>
        <w:commentReference w:id="369"/>
      </w:r>
    </w:p>
    <w:p w14:paraId="5D5226D5" w14:textId="77777777" w:rsidR="00216C86"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6.3.1.3</w:t>
      </w:r>
      <w:r>
        <w:rPr>
          <w:lang w:eastAsia="en-US" w:bidi="ar-SA"/>
        </w:rPr>
        <w:fldChar w:fldCharType="end"/>
      </w:r>
      <w:r>
        <w:rPr>
          <w:lang w:eastAsia="en-US" w:bidi="ar-SA"/>
        </w:rPr>
        <w:t xml:space="preserve">). </w:t>
      </w:r>
    </w:p>
    <w:p w14:paraId="33A8AF04" w14:textId="77777777" w:rsidR="00216C86" w:rsidRDefault="00000000">
      <w:pPr>
        <w:pStyle w:val="Lista"/>
      </w:pPr>
      <w:r>
        <w:t>editorial punctuation may, however, be supplied using XML markup, see EGD §6.3.6</w:t>
      </w:r>
    </w:p>
    <w:p w14:paraId="694F0D09" w14:textId="77777777" w:rsidR="00216C86" w:rsidRDefault="00000000">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punctuation marks shall be represented</w:t>
      </w:r>
    </w:p>
    <w:p w14:paraId="18B3F148" w14:textId="77777777" w:rsidR="00216C86"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4A3C16EC" w14:textId="77777777" w:rsidR="00216C86" w:rsidRDefault="00000000">
      <w:pPr>
        <w:pStyle w:val="Lista2"/>
      </w:pPr>
      <w:r>
        <w:t>2. at the level of XML encoding, with a relatively simple classification of their shapes</w:t>
      </w:r>
    </w:p>
    <w:p w14:paraId="7E48254F" w14:textId="77777777" w:rsidR="00216C86" w:rsidRDefault="00000000">
      <w:pPr>
        <w:pStyle w:val="Lista2"/>
      </w:pPr>
      <w:r>
        <w:t>3. at the level of human-readable metadata, in additional human-readable detail</w:t>
      </w:r>
    </w:p>
    <w:p w14:paraId="30CC5624" w14:textId="77777777" w:rsidR="00216C86" w:rsidRDefault="00000000">
      <w:pPr>
        <w:pStyle w:val="Lista"/>
      </w:pPr>
      <w:r>
        <w:t>as an intermediate step between levels 1 and 2 above, we recommend the use of shorthand markup for the basic forms of common punctuation characters, as follows:</w:t>
      </w:r>
    </w:p>
    <w:p w14:paraId="2A116218" w14:textId="77777777" w:rsidR="00216C86" w:rsidRDefault="00000000">
      <w:pPr>
        <w:pStyle w:val="Lista2"/>
      </w:pPr>
      <w:r>
        <w:t>all of the following shorthand characters should be followed by a space in transliteration, but not preceded by one</w:t>
      </w:r>
    </w:p>
    <w:p w14:paraId="77ED0357" w14:textId="77777777" w:rsidR="00216C86"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5AA60B87" w14:textId="77777777" w:rsidR="00216C86"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2F151BAD" w14:textId="77777777" w:rsidR="00216C86"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57D38953" w14:textId="77777777" w:rsidR="00216C86" w:rsidRDefault="00000000">
      <w:pPr>
        <w:pStyle w:val="Lista2"/>
      </w:pPr>
      <w:r>
        <w:t>/ (regular slash): for signs comprised of a single vertical bar with a hook, crossbar or ornamental addition (corresponding to the symbol token “dandaOrnate”)</w:t>
      </w:r>
    </w:p>
    <w:p w14:paraId="694807F2" w14:textId="77777777" w:rsidR="00216C86" w:rsidRDefault="00000000">
      <w:pPr>
        <w:pStyle w:val="Lista2"/>
      </w:pPr>
      <w:r>
        <w:t>// (two regular slashes): for signs comprised of a double vertical bar with a hook, crossbar or ornamental addition (corresponding to the symbol token “ddandaOrnate”)</w:t>
      </w:r>
    </w:p>
    <w:p w14:paraId="0B65C41B" w14:textId="77777777" w:rsidR="00216C86"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5A20F694" w14:textId="77777777" w:rsidR="00216C86"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3DA08380" w14:textId="77777777" w:rsidR="00216C86" w:rsidRDefault="00000000">
      <w:pPr>
        <w:pStyle w:val="Lista2"/>
      </w:pPr>
      <w:r>
        <w:t>@ (“at” sign) for any punctuation mark that does not easily fall under any of the above categories (such as more or less complex dots and circles)</w:t>
      </w:r>
    </w:p>
    <w:p w14:paraId="51E1A961" w14:textId="77777777" w:rsidR="00216C86" w:rsidRDefault="00000000">
      <w:pPr>
        <w:pStyle w:val="Lista3"/>
      </w:pPr>
      <w:r>
        <w:t>the transformation of this character into XML markup will definitely not be automated and will have to be handled by you manually if you use this shorthand</w:t>
      </w:r>
    </w:p>
    <w:p w14:paraId="592BCCF2" w14:textId="77777777" w:rsidR="00216C86" w:rsidRDefault="00000000">
      <w:pPr>
        <w:pStyle w:val="Cmsor4"/>
      </w:pPr>
      <w:bookmarkStart w:id="370" w:name="_Ref201842298"/>
      <w:bookmarkStart w:id="371" w:name="_Toc203031511"/>
      <w:r>
        <w:t>Supplying punctuation</w:t>
      </w:r>
      <w:bookmarkEnd w:id="370"/>
      <w:bookmarkEnd w:id="371"/>
    </w:p>
    <w:p w14:paraId="00625089" w14:textId="77777777" w:rsidR="00216C86"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56B84B78" w14:textId="77777777" w:rsidR="00216C86" w:rsidRDefault="00000000">
      <w:pPr>
        <w:pStyle w:val="Lista"/>
      </w:pPr>
      <w:r>
        <w:rPr>
          <w:rStyle w:val="LabelEmph"/>
        </w:rPr>
        <w:t>private shorthand</w:t>
      </w:r>
      <w:r>
        <w:t>: use a . (full stop, period) for supplied punctuation while preparing your edition, then convert it to the proper encoding</w:t>
      </w:r>
    </w:p>
    <w:p w14:paraId="7734212B" w14:textId="77777777" w:rsidR="00216C86" w:rsidRDefault="00000000">
      <w:pPr>
        <w:pStyle w:val="Cmsor3"/>
      </w:pPr>
      <w:bookmarkStart w:id="372" w:name="_Toc203031512"/>
      <w:bookmarkStart w:id="373" w:name="_Ref203031518"/>
      <w:r>
        <w:t>Functional symbols</w:t>
      </w:r>
      <w:bookmarkEnd w:id="372"/>
      <w:bookmarkEnd w:id="373"/>
    </w:p>
    <w:p w14:paraId="25E97066" w14:textId="77777777" w:rsidR="00216C86" w:rsidRDefault="00000000">
      <w:pPr>
        <w:pStyle w:val="Cmsor4"/>
      </w:pPr>
      <w:bookmarkStart w:id="374" w:name="_118t60ako401" w:colFirst="0" w:colLast="0"/>
      <w:bookmarkStart w:id="375" w:name="_Toc17811444"/>
      <w:bookmarkStart w:id="376" w:name="_Toc17811499"/>
      <w:bookmarkStart w:id="377" w:name="_Toc199757576"/>
      <w:bookmarkStart w:id="378" w:name="_Ref199858237"/>
      <w:bookmarkStart w:id="379" w:name="_Ref201845440"/>
      <w:bookmarkStart w:id="380" w:name="_Toc203031513"/>
      <w:bookmarkStart w:id="381" w:name="_Ref201763071"/>
      <w:bookmarkEnd w:id="374"/>
      <w:commentRangeStart w:id="382"/>
      <w:r>
        <w:t xml:space="preserve">Space filler </w:t>
      </w:r>
      <w:bookmarkEnd w:id="375"/>
      <w:bookmarkEnd w:id="376"/>
      <w:bookmarkEnd w:id="377"/>
      <w:bookmarkEnd w:id="378"/>
      <w:bookmarkEnd w:id="379"/>
      <w:r>
        <w:t>symbols</w:t>
      </w:r>
      <w:bookmarkEnd w:id="380"/>
      <w:commentRangeEnd w:id="382"/>
      <w:r>
        <w:rPr>
          <w:rStyle w:val="Jegyzethivatkozs"/>
          <w:sz w:val="22"/>
          <w:szCs w:val="24"/>
        </w:rPr>
        <w:commentReference w:id="382"/>
      </w:r>
    </w:p>
    <w:p w14:paraId="0789C39D" w14:textId="77777777" w:rsidR="00216C86" w:rsidRDefault="00000000">
      <w:r>
        <w:t>@write when symbol encoding finalised</w:t>
      </w:r>
    </w:p>
    <w:p w14:paraId="4B22073F" w14:textId="77777777" w:rsidR="00216C86"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737CD1FA" w14:textId="77777777" w:rsidR="00216C86" w:rsidRDefault="00000000">
      <w:pPr>
        <w:pStyle w:val="Lista2"/>
      </w:pPr>
      <w:r>
        <w:lastRenderedPageBreak/>
        <w:t>symbols that do not meet this functional criterion shall be encoded as generic symbols even if they are identical in visual appearance to symbols used as space fillers elsewhere in the document or the corpus</w:t>
      </w:r>
    </w:p>
    <w:p w14:paraId="169058B6" w14:textId="77777777" w:rsidR="00216C86" w:rsidRDefault="00000000">
      <w:pPr>
        <w:pStyle w:val="Cmsor4"/>
      </w:pPr>
      <w:bookmarkStart w:id="383" w:name="_Ref201845887"/>
      <w:bookmarkStart w:id="384" w:name="_Toc203031514"/>
      <w:r>
        <w:t>Word break indicators</w:t>
      </w:r>
      <w:bookmarkEnd w:id="383"/>
      <w:bookmarkEnd w:id="384"/>
    </w:p>
    <w:p w14:paraId="3AA7FF61" w14:textId="77777777" w:rsidR="00216C86" w:rsidRDefault="00000000">
      <w:r>
        <w:t>@write when symbol encoding finalised</w:t>
      </w:r>
    </w:p>
    <w:p w14:paraId="59FD0E18" w14:textId="77777777" w:rsidR="00216C86" w:rsidRDefault="00000000">
      <w:pPr>
        <w:pStyle w:val="Lista"/>
        <w:rPr>
          <w:lang w:eastAsia="en-US" w:bidi="ar-SA"/>
        </w:rPr>
      </w:pPr>
      <w:r>
        <w:rPr>
          <w:lang w:eastAsia="en-US" w:bidi="ar-SA"/>
        </w:rPr>
        <w:t>see discussion in Taxonomy</w:t>
      </w:r>
    </w:p>
    <w:p w14:paraId="5C129119" w14:textId="77777777" w:rsidR="00216C86" w:rsidRDefault="00000000">
      <w:pPr>
        <w:pStyle w:val="Lista"/>
        <w:rPr>
          <w:lang w:eastAsia="en-US" w:bidi="ar-SA"/>
        </w:rPr>
      </w:pPr>
      <w:r>
        <w:rPr>
          <w:lang w:eastAsia="en-US" w:bidi="ar-SA"/>
        </w:rPr>
        <w:t>difficult to distinguish from space fillers</w:t>
      </w:r>
    </w:p>
    <w:p w14:paraId="4F5558E1" w14:textId="77777777" w:rsidR="00216C86" w:rsidRDefault="00000000">
      <w:pPr>
        <w:pStyle w:val="Lista2"/>
        <w:rPr>
          <w:lang w:eastAsia="en-US" w:bidi="ar-SA"/>
        </w:rPr>
      </w:pPr>
      <w:r>
        <w:rPr>
          <w:lang w:eastAsia="en-US" w:bidi="ar-SA"/>
        </w:rPr>
        <w:t>if the same sign occurs in unbroken words, space filler</w:t>
      </w:r>
    </w:p>
    <w:p w14:paraId="183F7FB1" w14:textId="77777777" w:rsidR="00216C86" w:rsidRDefault="00000000">
      <w:pPr>
        <w:pStyle w:val="Lista2"/>
        <w:rPr>
          <w:lang w:eastAsia="en-US" w:bidi="ar-SA"/>
        </w:rPr>
      </w:pPr>
      <w:r>
        <w:rPr>
          <w:lang w:eastAsia="en-US" w:bidi="ar-SA"/>
        </w:rPr>
        <w:t>if narrow sign, probably word breaker</w:t>
      </w:r>
    </w:p>
    <w:p w14:paraId="57125582" w14:textId="77777777" w:rsidR="00216C86" w:rsidRDefault="00000000">
      <w:pPr>
        <w:pStyle w:val="Cmsor3"/>
      </w:pPr>
      <w:bookmarkStart w:id="385" w:name="_Toc203031515"/>
      <w:bookmarkStart w:id="386" w:name="_Ref203031519"/>
      <w:bookmarkStart w:id="387" w:name="_Toc199757577"/>
      <w:bookmarkStart w:id="388" w:name="_Ref199858345"/>
      <w:bookmarkStart w:id="389" w:name="_Toc17811446"/>
      <w:bookmarkStart w:id="390" w:name="_Toc17811501"/>
      <w:bookmarkStart w:id="391" w:name="_Ref22719364"/>
      <w:bookmarkStart w:id="392" w:name="_Ref201309645"/>
      <w:bookmarkEnd w:id="381"/>
      <w:r>
        <w:t>Generic symbols</w:t>
      </w:r>
      <w:bookmarkEnd w:id="385"/>
      <w:bookmarkEnd w:id="386"/>
    </w:p>
    <w:p w14:paraId="75673C82" w14:textId="77777777" w:rsidR="00216C86" w:rsidRDefault="00000000">
      <w:r>
        <w:t>@write when symbol encoding finalised</w:t>
      </w:r>
    </w:p>
    <w:p w14:paraId="148930BB" w14:textId="77777777" w:rsidR="00216C86" w:rsidRDefault="00000000">
      <w:r>
        <w:t>We use the term ‘generic symbol’ for any symbol that has not been confidently identified as fulfilling the function of a punctuation mark (§</w:t>
      </w:r>
      <w:r>
        <w:fldChar w:fldCharType="begin"/>
      </w:r>
      <w:r>
        <w:instrText xml:space="preserve"> REF _Ref201763335 \r \h </w:instrText>
      </w:r>
      <w:r>
        <w:fldChar w:fldCharType="separate"/>
      </w:r>
      <w:r>
        <w:t>6.3.1.1</w:t>
      </w:r>
      <w:r>
        <w:fldChar w:fldCharType="end"/>
      </w:r>
      <w:r>
        <w:t>), space filler (§</w:t>
      </w:r>
      <w:r>
        <w:fldChar w:fldCharType="begin"/>
      </w:r>
      <w:r>
        <w:instrText xml:space="preserve"> REF _Ref201763071 \r \h </w:instrText>
      </w:r>
      <w:r>
        <w:fldChar w:fldCharType="separate"/>
      </w:r>
      <w:r>
        <w:t>6.3.2.1</w:t>
      </w:r>
      <w:r>
        <w:fldChar w:fldCharType="end"/>
      </w:r>
      <w:r>
        <w:t>) or word break indicator (§</w:t>
      </w:r>
      <w:r>
        <w:fldChar w:fldCharType="begin"/>
      </w:r>
      <w:r>
        <w:instrText xml:space="preserve"> REF _Ref201845887 \r \h </w:instrText>
      </w:r>
      <w:r>
        <w:fldChar w:fldCharType="separate"/>
      </w:r>
      <w:r>
        <w:t>6.3.2.2</w:t>
      </w:r>
      <w:r>
        <w:fldChar w:fldCharType="end"/>
      </w:r>
      <w:r>
        <w:t>).</w:t>
      </w:r>
    </w:p>
    <w:p w14:paraId="6E1F1FD1" w14:textId="77777777" w:rsidR="00216C86"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3B14835F" w14:textId="77777777" w:rsidR="00216C86" w:rsidRDefault="00000000">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14:paraId="1D00A376" w14:textId="77777777" w:rsidR="00216C86" w:rsidRDefault="00000000">
      <w:pPr>
        <w:pStyle w:val="Lista2"/>
      </w:pPr>
      <w:r>
        <w:t>the essential feature of the relevant XML markup is the use of symbol tokens (EGD §4.2.3)</w:t>
      </w:r>
    </w:p>
    <w:p w14:paraId="3C8BB870" w14:textId="77777777" w:rsidR="00216C86" w:rsidRDefault="00000000">
      <w:pPr>
        <w:pStyle w:val="Lista"/>
      </w:pPr>
      <w:r>
        <w:t>to simplify your work, especially when you are creating an e-text that will not (yet) be marked up in XML, you may choose either of the following shorthand methods for representing generic symbols</w:t>
      </w:r>
    </w:p>
    <w:p w14:paraId="572F80F8" w14:textId="77777777" w:rsidR="00216C86" w:rsidRDefault="00000000">
      <w:pPr>
        <w:pStyle w:val="Lista2"/>
      </w:pPr>
      <w:r>
        <w:t>as tokens, using $abc</w:t>
      </w:r>
    </w:p>
    <w:p w14:paraId="54739398" w14:textId="77777777" w:rsidR="00216C86" w:rsidRDefault="00000000">
      <w:pPr>
        <w:pStyle w:val="Lista3"/>
      </w:pPr>
      <w:r>
        <w:t>where “abc” (any sequence of letters, followed by a space) will be converted into a symbol token in the XML tag representing the symbol</w:t>
      </w:r>
    </w:p>
    <w:p w14:paraId="70F1FE77" w14:textId="77777777" w:rsidR="00216C86" w:rsidRDefault="00000000">
      <w:pPr>
        <w:pStyle w:val="Lista2"/>
      </w:pPr>
      <w:r>
        <w:t>as dingbats, using any Unicode character approximating the original glyph (e.g. ◊</w:t>
      </w:r>
      <w:r>
        <w:rPr>
          <w:rFonts w:ascii="Segoe UI Symbol" w:hAnsi="Segoe UI Symbol"/>
        </w:rPr>
        <w:t>卐</w:t>
      </w:r>
      <w:r>
        <w:rPr>
          <w:rFonts w:ascii="Segoe UI Symbol" w:hAnsi="Segoe UI Symbol" w:cs="Segoe UI Symbol"/>
        </w:rPr>
        <w:t>✤⁜❎</w:t>
      </w:r>
      <w:r>
        <w:t>)</w:t>
      </w:r>
    </w:p>
    <w:p w14:paraId="0EBC09AE" w14:textId="77777777" w:rsidR="00216C86" w:rsidRDefault="00000000">
      <w:pPr>
        <w:pStyle w:val="Cmsor2"/>
      </w:pPr>
      <w:bookmarkStart w:id="393" w:name="_Ref203115812"/>
      <w:r>
        <w:t>Blank space</w:t>
      </w:r>
      <w:bookmarkEnd w:id="393"/>
    </w:p>
    <w:p w14:paraId="5ECC01CB" w14:textId="086C4CB8" w:rsidR="00216C86" w:rsidRDefault="00903CC7">
      <w:r>
        <w:rPr>
          <w:lang w:eastAsia="en-US" w:bidi="ar-SA"/>
        </w:rPr>
        <w:t>S</w:t>
      </w:r>
      <w:r w:rsidR="00000000">
        <w:t xml:space="preserve">paces in our transliterated texts </w:t>
      </w:r>
      <w:r w:rsidR="00F57C03">
        <w:t>are by default</w:t>
      </w:r>
      <w:r w:rsidR="00000000">
        <w:t xml:space="preserve"> editorial (§</w:t>
      </w:r>
      <w:r>
        <w:fldChar w:fldCharType="begin"/>
      </w:r>
      <w:r>
        <w:instrText xml:space="preserve"> REF _Ref203115669 \r \h </w:instrText>
      </w:r>
      <w:r>
        <w:fldChar w:fldCharType="separate"/>
      </w:r>
      <w:r w:rsidR="000515FE">
        <w:t>3.11</w:t>
      </w:r>
      <w:r>
        <w:fldChar w:fldCharType="end"/>
      </w:r>
      <w:r w:rsidR="00000000">
        <w:t>). This being the case, spaces present in the source and deemed significant must always be represented in XML markup as per EGD §###. To speed up work and to provide a means of representing original spaces in text that will not be encoded in XML, we suggest using the _ (underscore) sign as shorthand.</w:t>
      </w:r>
    </w:p>
    <w:p w14:paraId="536DC1AE" w14:textId="77777777" w:rsidR="00216C86" w:rsidRDefault="00000000">
      <w:pPr>
        <w:pStyle w:val="Lista"/>
      </w:pPr>
      <w:r>
        <w:t>whether a space in the source is significant is up to your discretion, but here are some rules of thumb</w:t>
      </w:r>
    </w:p>
    <w:p w14:paraId="34AC107F" w14:textId="77777777" w:rsidR="00216C86" w:rsidRDefault="00000000">
      <w:pPr>
        <w:pStyle w:val="Lista2"/>
      </w:pPr>
      <w:r>
        <w:t>spaces for layout are never significant, including</w:t>
      </w:r>
    </w:p>
    <w:p w14:paraId="48019B46" w14:textId="77777777" w:rsidR="00216C86" w:rsidRDefault="00000000">
      <w:pPr>
        <w:pStyle w:val="Lista3"/>
      </w:pPr>
      <w:r>
        <w:t>blank space at the left of a right-aligned line or at the right of a left-aligned line</w:t>
      </w:r>
    </w:p>
    <w:p w14:paraId="00AE9CAF" w14:textId="77777777" w:rsidR="00216C86" w:rsidRDefault="00000000">
      <w:pPr>
        <w:pStyle w:val="Lista3"/>
      </w:pPr>
      <w:r>
        <w:t>spacing between most or all characters of a line justified to the two margins</w:t>
      </w:r>
    </w:p>
    <w:p w14:paraId="45BD874B" w14:textId="77777777" w:rsidR="00216C86" w:rsidRDefault="00000000">
      <w:pPr>
        <w:pStyle w:val="Lista3"/>
      </w:pPr>
      <w:r>
        <w:t>spacing between metrical units when these result in a column-like arrangement for an entire text or section</w:t>
      </w:r>
    </w:p>
    <w:p w14:paraId="12FC180D" w14:textId="77777777" w:rsidR="00216C86" w:rsidRDefault="00000000">
      <w:pPr>
        <w:pStyle w:val="Lista3"/>
      </w:pPr>
      <w:r>
        <w:t>layout may be represented by various encoding methods (EGD §###)</w:t>
      </w:r>
    </w:p>
    <w:p w14:paraId="6C335475" w14:textId="77777777" w:rsidR="00216C86" w:rsidRDefault="00000000">
      <w:pPr>
        <w:pStyle w:val="Lista2"/>
      </w:pPr>
      <w:r>
        <w:t>small spaces (less than a typical character width) around numerals, punctuation marks and other symbols are generally not significant</w:t>
      </w:r>
    </w:p>
    <w:p w14:paraId="083BED04" w14:textId="77777777" w:rsidR="00216C86" w:rsidRDefault="00000000">
      <w:pPr>
        <w:pStyle w:val="Lista2"/>
      </w:pPr>
      <w:r>
        <w:t>spaces (including small spaces) used in lieu of punctuation (i.e. for semantic segmentation) are generally significant</w:t>
      </w:r>
    </w:p>
    <w:p w14:paraId="7E006421" w14:textId="77777777" w:rsidR="00216C86" w:rsidRDefault="00000000">
      <w:pPr>
        <w:pStyle w:val="Lista"/>
      </w:pPr>
      <w:r>
        <w:rPr>
          <w:rStyle w:val="Label"/>
        </w:rPr>
        <w:t>shorthand:</w:t>
      </w:r>
      <w:r>
        <w:t xml:space="preserve"> use the _ (underscore) sign to represent spaces in transliterated text</w:t>
      </w:r>
    </w:p>
    <w:p w14:paraId="700E303C" w14:textId="77777777" w:rsidR="00216C86" w:rsidRDefault="00000000">
      <w:pPr>
        <w:pStyle w:val="Lista2"/>
      </w:pPr>
      <w:r>
        <w:t>if you wish to batch convert the shorthand to XML encoding, then it is recommended that you use this only for basic interword spaces, which are large enough to be called a space but smaller than the width of two average characters</w:t>
      </w:r>
    </w:p>
    <w:p w14:paraId="6B5D5D83" w14:textId="77777777" w:rsidR="00216C86" w:rsidRDefault="00000000">
      <w:pPr>
        <w:pStyle w:val="Lista3"/>
      </w:pPr>
      <w:r>
        <w:t>it is recommended that you also use a regular space before and after the underscore, but this is not required</w:t>
      </w:r>
    </w:p>
    <w:p w14:paraId="77D96432" w14:textId="77777777" w:rsidR="00216C86" w:rsidRDefault="00000000">
      <w:pPr>
        <w:pStyle w:val="Lista2"/>
      </w:pPr>
      <w:r>
        <w:t>any other spaces — such as space left blank for filling later, or because of a defect or feature of the material — can only be handled in XML</w:t>
      </w:r>
    </w:p>
    <w:p w14:paraId="69E5CADF" w14:textId="77777777" w:rsidR="00216C86" w:rsidRDefault="00000000">
      <w:pPr>
        <w:pStyle w:val="Lista3"/>
      </w:pPr>
      <w:r>
        <w:lastRenderedPageBreak/>
        <w:t>if you frequently encounter such spaces in your work, feel free to employ private shorthand for them</w:t>
      </w:r>
    </w:p>
    <w:p w14:paraId="2FA4BED4" w14:textId="77777777" w:rsidR="00216C86" w:rsidRDefault="00000000">
      <w:pPr>
        <w:pStyle w:val="Cmsor1"/>
      </w:pPr>
      <w:r>
        <w:lastRenderedPageBreak/>
        <w:t>Beyond the graphemes</w:t>
      </w:r>
    </w:p>
    <w:p w14:paraId="5E39A17B" w14:textId="77777777" w:rsidR="00216C86" w:rsidRDefault="00000000">
      <w:pPr>
        <w:rPr>
          <w:lang w:eastAsia="en-US" w:bidi="ar-SA"/>
        </w:rPr>
      </w:pPr>
      <w:r>
        <w:rPr>
          <w:lang w:eastAsia="en-US" w:bidi="ar-SA"/>
        </w:rPr>
        <w:t>While transliteration is concerned with graphemes, this section contains advice pertaining to some features of source texts which you may wish to indicate while transliterating a text, even though they are non-graphematic or can be considered graphematic only by a stretch.</w:t>
      </w:r>
    </w:p>
    <w:p w14:paraId="63F4DD0C" w14:textId="77777777" w:rsidR="00216C86" w:rsidRDefault="00000000">
      <w:pPr>
        <w:pStyle w:val="Cmsor2"/>
      </w:pPr>
      <w:bookmarkStart w:id="394" w:name="_Ref201761298"/>
      <w:bookmarkStart w:id="395" w:name="_Ref203034528"/>
      <w:r>
        <w:t xml:space="preserve">Marks and imagery </w:t>
      </w:r>
      <w:bookmarkEnd w:id="394"/>
      <w:r>
        <w:t>peripheral to the text</w:t>
      </w:r>
      <w:bookmarkEnd w:id="395"/>
    </w:p>
    <w:p w14:paraId="43D10EBE" w14:textId="77777777" w:rsidR="00216C86" w:rsidRDefault="00000000">
      <w:pPr>
        <w:rPr>
          <w:lang w:eastAsia="en-US" w:bidi="ar-SA"/>
        </w:rPr>
      </w:pPr>
      <w:r>
        <w:rPr>
          <w:lang w:eastAsia="en-US" w:bidi="ar-SA"/>
        </w:rPr>
        <w:t>As noted above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symbols integrated into the normal flow of text, i.e. behaving like regular graphemes, have to be represented explicitly in transliteration. Here, we discuss scribal marks and decorative imagery as specific cases of signs peripheral to the text.</w:t>
      </w:r>
    </w:p>
    <w:p w14:paraId="462F72C1" w14:textId="77777777" w:rsidR="00216C86" w:rsidRDefault="00000000">
      <w:pPr>
        <w:pStyle w:val="Cmsor3"/>
      </w:pPr>
      <w:bookmarkStart w:id="396" w:name="_Toc203031516"/>
      <w:r>
        <w:t>Scribal marks</w:t>
      </w:r>
      <w:bookmarkEnd w:id="396"/>
    </w:p>
    <w:p w14:paraId="255226E3" w14:textId="77777777" w:rsidR="00216C86" w:rsidRDefault="00000000">
      <w:r>
        <w:t>Marks of an editorial nature added to a source text by a premodern scribe shall not be represented in transliteration. When scribal deletion or insertion involves such marks, these are to be encoded in XML as per EGD §###.</w:t>
      </w:r>
    </w:p>
    <w:p w14:paraId="5BAAA4F6" w14:textId="77777777" w:rsidR="00216C86" w:rsidRDefault="00000000">
      <w:pPr>
        <w:pStyle w:val="Cmsor3"/>
      </w:pPr>
      <w:bookmarkStart w:id="397" w:name="_Toc203031517"/>
      <w:r>
        <w:t>Decorative features</w:t>
      </w:r>
      <w:bookmarkEnd w:id="397"/>
    </w:p>
    <w:p w14:paraId="3C874AAF" w14:textId="77777777" w:rsidR="00216C86"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2D48E2D5" w14:textId="77777777" w:rsidR="00216C86" w:rsidRDefault="00000000">
      <w:pPr>
        <w:pStyle w:val="Cmsor2"/>
      </w:pPr>
      <w:r>
        <w:t>The materiality of the support</w:t>
      </w:r>
    </w:p>
    <w:p w14:paraId="6032D540" w14:textId="77777777" w:rsidR="00216C86"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However, for one special case — that of complex glyphs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7.2.3</w:t>
      </w:r>
      <w:r>
        <w:rPr>
          <w:lang w:eastAsia="en-US" w:bidi="ar-SA"/>
        </w:rPr>
        <w:fldChar w:fldCharType="end"/>
      </w:r>
      <w:r>
        <w:rPr>
          <w:lang w:eastAsia="en-US" w:bidi="ar-SA"/>
        </w:rPr>
        <w:t>) — we recommend character-based markup.</w:t>
      </w:r>
    </w:p>
    <w:p w14:paraId="192BEA38" w14:textId="77777777" w:rsidR="00216C86" w:rsidRDefault="00000000">
      <w:pPr>
        <w:pStyle w:val="Cmsor3"/>
      </w:pPr>
      <w:r>
        <w:t>Lines and pages</w:t>
      </w:r>
    </w:p>
    <w:p w14:paraId="44C52462" w14:textId="77777777" w:rsidR="00216C86" w:rsidRDefault="00000000">
      <w:r>
        <w:t>Editions encoded in XML must accurately record the extrinsic structure of the source (EGD §###), i.e. how the source text is broken up into inscribed lines and, if applicable, into pages or other distinguishable inscribed zones. When preparing a draft for an XML edition or transliterating a text that will not be encoded, we recommend starting a new line for each physical line of the source. Do not hyphenate words interrupted by a line break, but if you use editorial hyphens for compound analysis, then be mindful of their interaction with line breaks (§###). For pages or other zones in the original, create sections separated by a blank line and/or identified with headings, as you see fit.</w:t>
      </w:r>
    </w:p>
    <w:p w14:paraId="5A11ACBA" w14:textId="77777777" w:rsidR="00216C86" w:rsidRDefault="00000000">
      <w:pPr>
        <w:pStyle w:val="Cmsor3"/>
      </w:pPr>
      <w:r>
        <w:t>Legibility problems</w:t>
      </w:r>
    </w:p>
    <w:p w14:paraId="731C2F56" w14:textId="77777777" w:rsidR="00216C86" w:rsidRDefault="00000000">
      <w:r>
        <w:t xml:space="preserve">When transliterating text that is ambiguous or not confidently legible in the original, the most likely reading must be selected as primary and transliterated. This applies also to ambiguity involving graphs of disparate nature, such as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 xml:space="preserve">). All uncertainty in reading is to be encoded in XML as per EGD §###. For partially legible </w:t>
      </w:r>
      <w:r>
        <w:rPr>
          <w:rStyle w:val="Foreign"/>
        </w:rPr>
        <w:t>akṣara</w:t>
      </w:r>
      <w:r>
        <w:t>s, feel free to use the shorthand introduced below.</w:t>
      </w:r>
    </w:p>
    <w:p w14:paraId="1B50F94B" w14:textId="77777777" w:rsidR="00216C86" w:rsidRDefault="00000000">
      <w:pPr>
        <w:pStyle w:val="Lista"/>
      </w:pPr>
      <w:r>
        <w:rPr>
          <w:rStyle w:val="Label"/>
        </w:rPr>
        <w:t>shorthand:</w:t>
      </w:r>
      <w:r>
        <w:t xml:space="preserve"> use uppercase C for an illegible consonant component and uppercase V for an illegible vowel component</w:t>
      </w:r>
    </w:p>
    <w:p w14:paraId="0C788040" w14:textId="77777777" w:rsidR="00216C86" w:rsidRDefault="00000000">
      <w:pPr>
        <w:pStyle w:val="Lista2"/>
      </w:pPr>
      <w:r>
        <w:lastRenderedPageBreak/>
        <w:t>since final &lt;c&gt; and &lt;v&gt; are extremely unlikely to occur in the texts, this will not interfere with our use of uppercase Roman letters for final consonants</w:t>
      </w:r>
    </w:p>
    <w:p w14:paraId="05DCCE1A" w14:textId="77777777" w:rsidR="00216C86" w:rsidRDefault="00000000">
      <w:pPr>
        <w:pStyle w:val="Lista2"/>
      </w:pPr>
      <w:r>
        <w:t>nonetheless, in documents encoded in XML, this shorthand must be converted to the appropriate encoding (EGD §###)</w:t>
      </w:r>
    </w:p>
    <w:p w14:paraId="02DB6D6D" w14:textId="77777777" w:rsidR="00216C86" w:rsidRDefault="00000000">
      <w:pPr>
        <w:pStyle w:val="Cmsor3"/>
      </w:pPr>
      <w:bookmarkStart w:id="398" w:name="_Ref203047671"/>
      <w:r>
        <w:t>Glyphs or graphs split by an intervening feature</w:t>
      </w:r>
      <w:bookmarkEnd w:id="398"/>
    </w:p>
    <w:p w14:paraId="3701A7FE" w14:textId="77777777" w:rsidR="00216C86" w:rsidRDefault="00000000">
      <w:r>
        <w:t xml:space="preserve">finalise as per </w:t>
      </w:r>
      <w:hyperlink r:id="rId70" w:history="1">
        <w:r>
          <w:rPr>
            <w:rStyle w:val="Hiperhivatkozs"/>
          </w:rPr>
          <w:t>https://github.com/erc-dharma/project-documentation/issues/284</w:t>
        </w:r>
      </w:hyperlink>
      <w:r>
        <w:t xml:space="preserve"> </w:t>
      </w:r>
    </w:p>
    <w:p w14:paraId="55969A5C" w14:textId="77777777" w:rsidR="00216C86" w:rsidRDefault="00000000">
      <w:r>
        <w:t xml:space="preserve">add mention of eventual encoding alternative as per </w:t>
      </w:r>
      <w:hyperlink r:id="rId71" w:history="1">
        <w:r>
          <w:rPr>
            <w:rStyle w:val="Hiperhivatkozs"/>
          </w:rPr>
          <w:t>https://github.com/erc-dharma/project-documentation/issues/336</w:t>
        </w:r>
      </w:hyperlink>
      <w:r>
        <w:t xml:space="preserve"> </w:t>
      </w:r>
    </w:p>
    <w:p w14:paraId="0DAC9929" w14:textId="77777777" w:rsidR="00216C86" w:rsidRDefault="00000000">
      <w:r>
        <w:t xml:space="preserve">and also inadvertent splits as in </w:t>
      </w:r>
      <w:hyperlink r:id="rId72" w:history="1">
        <w:r>
          <w:rPr>
            <w:rStyle w:val="Hiperhivatkozs"/>
          </w:rPr>
          <w:t>https://github.com/erc-dharma/project-documentation/issues/237</w:t>
        </w:r>
      </w:hyperlink>
      <w:r>
        <w:t xml:space="preserve"> </w:t>
      </w:r>
    </w:p>
    <w:p w14:paraId="317C764A" w14:textId="77777777" w:rsidR="00216C86" w:rsidRDefault="00216C86"/>
    <w:tbl>
      <w:tblPr>
        <w:tblStyle w:val="FigureTable"/>
        <w:tblW w:w="0" w:type="auto"/>
        <w:tblLook w:val="04A0" w:firstRow="1" w:lastRow="0" w:firstColumn="1" w:lastColumn="0" w:noHBand="0" w:noVBand="1"/>
      </w:tblPr>
      <w:tblGrid>
        <w:gridCol w:w="2028"/>
        <w:gridCol w:w="2252"/>
        <w:gridCol w:w="1680"/>
        <w:gridCol w:w="975"/>
        <w:gridCol w:w="2675"/>
      </w:tblGrid>
      <w:tr w:rsidR="00216C86" w14:paraId="44E1C874" w14:textId="77777777" w:rsidTr="00216C86">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0ED2B7CC" w14:textId="77777777" w:rsidR="00216C86" w:rsidRDefault="00000000">
            <w:pPr>
              <w:pStyle w:val="Kpalrs"/>
            </w:pPr>
            <w:r>
              <w:t xml:space="preserve">Figure </w:t>
            </w:r>
            <w:fldSimple w:instr=" STYLEREF 2 \s ">
              <w:r>
                <w:rPr>
                  <w:noProof/>
                </w:rPr>
                <w:t>7.2</w:t>
              </w:r>
            </w:fldSimple>
            <w:r>
              <w:t>.</w:t>
            </w:r>
            <w:fldSimple w:instr=" SEQ Figure \* ALPHABETIC \s 2 ">
              <w:r>
                <w:rPr>
                  <w:noProof/>
                </w:rPr>
                <w:t>A</w:t>
              </w:r>
            </w:fldSimple>
            <w:r>
              <w:t>. Split glyphs and graphs</w:t>
            </w:r>
          </w:p>
        </w:tc>
      </w:tr>
      <w:tr w:rsidR="00216C86" w14:paraId="520FF100" w14:textId="77777777" w:rsidTr="00216C86">
        <w:tc>
          <w:tcPr>
            <w:tcW w:w="0" w:type="auto"/>
            <w:shd w:val="clear" w:color="auto" w:fill="F0F7D7"/>
          </w:tcPr>
          <w:p w14:paraId="24D3DE96" w14:textId="77777777" w:rsidR="00216C86" w:rsidRDefault="00000000">
            <w:pPr>
              <w:keepNext/>
              <w:jc w:val="center"/>
            </w:pPr>
            <w:r>
              <w:t>1</w:t>
            </w:r>
          </w:p>
        </w:tc>
        <w:tc>
          <w:tcPr>
            <w:tcW w:w="0" w:type="auto"/>
            <w:shd w:val="clear" w:color="auto" w:fill="F0F7D7"/>
          </w:tcPr>
          <w:p w14:paraId="6F0EEF2A" w14:textId="77777777" w:rsidR="00216C86" w:rsidRDefault="00000000">
            <w:pPr>
              <w:keepNext/>
              <w:jc w:val="center"/>
            </w:pPr>
            <w:r>
              <w:t>2</w:t>
            </w:r>
          </w:p>
        </w:tc>
        <w:tc>
          <w:tcPr>
            <w:tcW w:w="0" w:type="auto"/>
            <w:shd w:val="clear" w:color="auto" w:fill="F0F7D7"/>
          </w:tcPr>
          <w:p w14:paraId="2AFA13D2" w14:textId="77777777" w:rsidR="00216C86" w:rsidRDefault="00000000">
            <w:pPr>
              <w:keepNext/>
              <w:jc w:val="center"/>
            </w:pPr>
            <w:r>
              <w:t>3</w:t>
            </w:r>
          </w:p>
        </w:tc>
        <w:tc>
          <w:tcPr>
            <w:tcW w:w="0" w:type="auto"/>
            <w:shd w:val="clear" w:color="auto" w:fill="F0F7D7"/>
          </w:tcPr>
          <w:p w14:paraId="56D738FA" w14:textId="77777777" w:rsidR="00216C86" w:rsidRDefault="00000000">
            <w:pPr>
              <w:keepNext/>
              <w:jc w:val="center"/>
            </w:pPr>
            <w:r>
              <w:t>4</w:t>
            </w:r>
          </w:p>
        </w:tc>
        <w:tc>
          <w:tcPr>
            <w:tcW w:w="0" w:type="auto"/>
            <w:shd w:val="clear" w:color="auto" w:fill="F0F7D7"/>
          </w:tcPr>
          <w:p w14:paraId="19B1B8EC" w14:textId="77777777" w:rsidR="00216C86" w:rsidRDefault="00000000">
            <w:pPr>
              <w:keepNext/>
              <w:jc w:val="center"/>
            </w:pPr>
            <w:r>
              <w:t>5</w:t>
            </w:r>
          </w:p>
        </w:tc>
      </w:tr>
      <w:tr w:rsidR="00216C86" w14:paraId="4E5B9E74" w14:textId="77777777" w:rsidTr="00216C86">
        <w:trPr>
          <w:trHeight w:val="1134"/>
        </w:trPr>
        <w:tc>
          <w:tcPr>
            <w:tcW w:w="0" w:type="auto"/>
            <w:vAlign w:val="center"/>
          </w:tcPr>
          <w:p w14:paraId="489D80D7" w14:textId="77777777" w:rsidR="00216C86" w:rsidRDefault="00000000">
            <w:pPr>
              <w:pStyle w:val="Image"/>
            </w:pPr>
            <w:r>
              <w:drawing>
                <wp:inline distT="0" distB="0" distL="0" distR="0" wp14:anchorId="02B0110D" wp14:editId="378AE3C2">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5D648AE6" w14:textId="77777777" w:rsidR="00216C86" w:rsidRDefault="00000000">
            <w:pPr>
              <w:pStyle w:val="Image"/>
            </w:pPr>
            <w:r>
              <w:drawing>
                <wp:inline distT="0" distB="0" distL="0" distR="0" wp14:anchorId="6650609E" wp14:editId="349787C2">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75318EBD" w14:textId="77777777" w:rsidR="00216C86" w:rsidRDefault="00000000">
            <w:pPr>
              <w:pStyle w:val="Image"/>
              <w:rPr>
                <w:rStyle w:val="ForeignTamilScript"/>
                <w:sz w:val="48"/>
                <w:szCs w:val="48"/>
                <w:cs/>
                <w:lang w:bidi="ta-IN"/>
              </w:rPr>
            </w:pPr>
            <w:r>
              <w:rPr>
                <w:rStyle w:val="ForeignTamilScript"/>
                <w:sz w:val="48"/>
                <w:szCs w:val="48"/>
                <w:lang w:bidi="ta-IN"/>
              </w:rPr>
              <w:drawing>
                <wp:inline distT="0" distB="0" distL="0" distR="0" wp14:anchorId="343FE8B5" wp14:editId="12CF2952">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093DEC2A" w14:textId="77777777" w:rsidR="00216C86" w:rsidRDefault="00000000">
            <w:pPr>
              <w:pStyle w:val="Image"/>
              <w:rPr>
                <w:rStyle w:val="ForeignTamilScript"/>
                <w:sz w:val="48"/>
                <w:szCs w:val="48"/>
                <w:cs/>
                <w:lang w:bidi="ta-IN"/>
              </w:rPr>
            </w:pPr>
            <w:r>
              <w:rPr>
                <w:rStyle w:val="ForeignTamilScript"/>
                <w:sz w:val="48"/>
                <w:szCs w:val="48"/>
                <w:lang w:bidi="ta-IN"/>
              </w:rPr>
              <w:drawing>
                <wp:inline distT="0" distB="0" distL="0" distR="0" wp14:anchorId="3070DFCB" wp14:editId="754640A4">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2799B258" w14:textId="77777777" w:rsidR="00216C86" w:rsidRDefault="00216C86">
            <w:pPr>
              <w:pStyle w:val="Image"/>
              <w:rPr>
                <w:sz w:val="48"/>
                <w:szCs w:val="48"/>
              </w:rPr>
            </w:pPr>
          </w:p>
        </w:tc>
      </w:tr>
      <w:tr w:rsidR="00216C86" w14:paraId="1B974555" w14:textId="77777777" w:rsidTr="00216C86">
        <w:tc>
          <w:tcPr>
            <w:tcW w:w="0" w:type="auto"/>
          </w:tcPr>
          <w:p w14:paraId="2BDAA2BB" w14:textId="77777777" w:rsidR="00216C86" w:rsidRDefault="00000000">
            <w:pPr>
              <w:jc w:val="center"/>
              <w:rPr>
                <w:noProof/>
              </w:rPr>
            </w:pPr>
            <w:r>
              <w:rPr>
                <w:noProof/>
              </w:rPr>
              <w:t>malaṁka</w:t>
            </w:r>
          </w:p>
        </w:tc>
        <w:tc>
          <w:tcPr>
            <w:tcW w:w="0" w:type="auto"/>
          </w:tcPr>
          <w:p w14:paraId="7DA1AA8F" w14:textId="77777777" w:rsidR="00216C86" w:rsidRDefault="00000000">
            <w:pPr>
              <w:jc w:val="center"/>
              <w:rPr>
                <w:noProof/>
              </w:rPr>
            </w:pPr>
            <w:r>
              <w:rPr>
                <w:noProof/>
              </w:rPr>
              <w:t>dr̥vya</w:t>
            </w:r>
          </w:p>
        </w:tc>
        <w:tc>
          <w:tcPr>
            <w:tcW w:w="0" w:type="auto"/>
          </w:tcPr>
          <w:p w14:paraId="3E192CDB" w14:textId="77777777" w:rsidR="00216C86" w:rsidRDefault="00000000">
            <w:pPr>
              <w:jc w:val="center"/>
              <w:rPr>
                <w:noProof/>
              </w:rPr>
            </w:pPr>
            <w:r>
              <w:rPr>
                <w:noProof/>
              </w:rPr>
              <w:t>sa</w:t>
            </w:r>
          </w:p>
        </w:tc>
        <w:tc>
          <w:tcPr>
            <w:tcW w:w="0" w:type="auto"/>
          </w:tcPr>
          <w:p w14:paraId="66DA9F9A" w14:textId="77777777" w:rsidR="00216C86" w:rsidRDefault="00000000">
            <w:pPr>
              <w:jc w:val="center"/>
              <w:rPr>
                <w:noProof/>
              </w:rPr>
            </w:pPr>
            <w:r>
              <w:rPr>
                <w:noProof/>
              </w:rPr>
              <w:t>ke</w:t>
            </w:r>
          </w:p>
        </w:tc>
        <w:tc>
          <w:tcPr>
            <w:tcW w:w="0" w:type="auto"/>
          </w:tcPr>
          <w:p w14:paraId="6C29D32D" w14:textId="77777777" w:rsidR="00216C86" w:rsidRDefault="00216C86">
            <w:pPr>
              <w:jc w:val="center"/>
              <w:rPr>
                <w:noProof/>
              </w:rPr>
            </w:pPr>
          </w:p>
        </w:tc>
      </w:tr>
      <w:tr w:rsidR="00216C86" w14:paraId="09EB0382" w14:textId="77777777" w:rsidTr="00216C86">
        <w:trPr>
          <w:trHeight w:val="1134"/>
        </w:trPr>
        <w:tc>
          <w:tcPr>
            <w:tcW w:w="0" w:type="auto"/>
            <w:vAlign w:val="center"/>
          </w:tcPr>
          <w:p w14:paraId="154B9B95" w14:textId="77777777" w:rsidR="00216C86" w:rsidRDefault="00000000">
            <w:pPr>
              <w:pStyle w:val="Image"/>
            </w:pPr>
            <w:r>
              <w:drawing>
                <wp:inline distT="0" distB="0" distL="0" distR="0" wp14:anchorId="232AC1E0" wp14:editId="3A5C703D">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09C6478" w14:textId="77777777" w:rsidR="00216C86" w:rsidRDefault="00000000">
            <w:pPr>
              <w:pStyle w:val="Image"/>
            </w:pPr>
            <w:r>
              <w:drawing>
                <wp:inline distT="0" distB="0" distL="0" distR="0" wp14:anchorId="074AA10A" wp14:editId="5510BE0B">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8"/>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5AC7120E" w14:textId="77777777" w:rsidR="00216C86" w:rsidRDefault="00000000">
            <w:pPr>
              <w:pStyle w:val="Image"/>
              <w:rPr>
                <w:rStyle w:val="ForeignTamilScript"/>
                <w:sz w:val="48"/>
                <w:szCs w:val="48"/>
                <w:cs/>
                <w:lang w:bidi="ta-IN"/>
              </w:rPr>
            </w:pPr>
            <w:r>
              <w:rPr>
                <w:rStyle w:val="ForeignTamilScript"/>
                <w:sz w:val="48"/>
                <w:szCs w:val="48"/>
                <w:lang w:bidi="ta-IN"/>
              </w:rPr>
              <w:drawing>
                <wp:inline distT="0" distB="0" distL="0" distR="0" wp14:anchorId="7E579BC9" wp14:editId="02006E87">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220C8159" w14:textId="77777777" w:rsidR="00216C86" w:rsidRDefault="00000000">
            <w:pPr>
              <w:pStyle w:val="Image"/>
              <w:rPr>
                <w:rStyle w:val="ForeignTamilScript"/>
                <w:sz w:val="48"/>
                <w:szCs w:val="48"/>
                <w:cs/>
                <w:lang w:bidi="ta-IN"/>
              </w:rPr>
            </w:pPr>
            <w:r>
              <w:rPr>
                <w:rStyle w:val="ForeignTamilScript"/>
                <w:sz w:val="48"/>
                <w:szCs w:val="48"/>
                <w:lang w:bidi="ta-IN"/>
              </w:rPr>
              <w:drawing>
                <wp:inline distT="0" distB="0" distL="0" distR="0" wp14:anchorId="659CD1EF" wp14:editId="4C2EB41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54CAFA23" w14:textId="77777777" w:rsidR="00216C86" w:rsidRDefault="00000000">
            <w:pPr>
              <w:pStyle w:val="Image"/>
              <w:rPr>
                <w:sz w:val="48"/>
                <w:szCs w:val="48"/>
              </w:rPr>
            </w:pPr>
            <w:r>
              <w:rPr>
                <w:sz w:val="48"/>
                <w:szCs w:val="48"/>
              </w:rPr>
              <w:drawing>
                <wp:inline distT="0" distB="0" distL="0" distR="0" wp14:anchorId="36BEAC6B" wp14:editId="4BE96035">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216C86" w14:paraId="201B438D" w14:textId="77777777" w:rsidTr="00216C86">
        <w:tc>
          <w:tcPr>
            <w:tcW w:w="0" w:type="auto"/>
          </w:tcPr>
          <w:p w14:paraId="17F25032" w14:textId="77777777" w:rsidR="00216C86" w:rsidRDefault="00000000">
            <w:pPr>
              <w:jc w:val="center"/>
              <w:rPr>
                <w:noProof/>
              </w:rPr>
            </w:pPr>
            <w:r>
              <w:rPr>
                <w:noProof/>
              </w:rPr>
              <w:t>mala&lt;&gt;ṁka</w:t>
            </w:r>
          </w:p>
        </w:tc>
        <w:tc>
          <w:tcPr>
            <w:tcW w:w="0" w:type="auto"/>
          </w:tcPr>
          <w:p w14:paraId="45FB49F5" w14:textId="77777777" w:rsidR="00216C86" w:rsidRDefault="00000000">
            <w:pPr>
              <w:jc w:val="center"/>
              <w:rPr>
                <w:noProof/>
              </w:rPr>
            </w:pPr>
            <w:r>
              <w:rPr>
                <w:noProof/>
              </w:rPr>
              <w:t>dr̥v&lt;&gt;ya</w:t>
            </w:r>
          </w:p>
        </w:tc>
        <w:tc>
          <w:tcPr>
            <w:tcW w:w="0" w:type="auto"/>
          </w:tcPr>
          <w:p w14:paraId="545113E5" w14:textId="77777777" w:rsidR="00216C86" w:rsidRDefault="00000000">
            <w:pPr>
              <w:jc w:val="center"/>
              <w:rPr>
                <w:noProof/>
              </w:rPr>
            </w:pPr>
            <w:r>
              <w:rPr>
                <w:noProof/>
              </w:rPr>
              <w:t>sa&lt;&gt;⌉</w:t>
            </w:r>
          </w:p>
        </w:tc>
        <w:tc>
          <w:tcPr>
            <w:tcW w:w="0" w:type="auto"/>
          </w:tcPr>
          <w:p w14:paraId="45751481" w14:textId="77777777" w:rsidR="00216C86" w:rsidRDefault="00000000">
            <w:pPr>
              <w:jc w:val="center"/>
              <w:rPr>
                <w:noProof/>
              </w:rPr>
            </w:pPr>
            <w:r>
              <w:rPr>
                <w:noProof/>
              </w:rPr>
              <w:t>⌈&lt;&gt;ke</w:t>
            </w:r>
          </w:p>
        </w:tc>
        <w:tc>
          <w:tcPr>
            <w:tcW w:w="0" w:type="auto"/>
          </w:tcPr>
          <w:p w14:paraId="37A06A50" w14:textId="62EC7565" w:rsidR="00216C86" w:rsidRDefault="00000000">
            <w:pPr>
              <w:jc w:val="center"/>
              <w:rPr>
                <w:noProof/>
              </w:rPr>
            </w:pPr>
            <w:r>
              <w:rPr>
                <w:noProof/>
              </w:rPr>
              <w:t>A⌈</w:t>
            </w:r>
            <w:r w:rsidR="00915A69">
              <w:rPr>
                <w:noProof/>
              </w:rPr>
              <w:t>&lt;&gt;</w:t>
            </w:r>
            <w:r>
              <w:rPr>
                <w:noProof/>
              </w:rPr>
              <w:t>horātri</w:t>
            </w:r>
          </w:p>
        </w:tc>
      </w:tr>
    </w:tbl>
    <w:p w14:paraId="50FB2C72" w14:textId="77777777" w:rsidR="00216C86" w:rsidRDefault="00216C86"/>
    <w:p w14:paraId="4EE50268" w14:textId="77777777" w:rsidR="00216C86" w:rsidRDefault="00000000">
      <w:pPr>
        <w:pStyle w:val="Lista"/>
      </w:pPr>
      <w:r>
        <w:rPr>
          <w:noProof/>
        </w:rPr>
        <w:drawing>
          <wp:anchor distT="0" distB="0" distL="114300" distR="114300" simplePos="0" relativeHeight="251688960" behindDoc="0" locked="0" layoutInCell="1" allowOverlap="1" wp14:anchorId="531CBB34" wp14:editId="10468D97">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429A2653" w14:textId="77777777" w:rsidR="00216C86" w:rsidRDefault="00000000">
      <w:pPr>
        <w:pStyle w:val="Lista"/>
      </w:pPr>
      <w:r>
        <w:rPr>
          <w:noProof/>
        </w:rPr>
        <w:drawing>
          <wp:anchor distT="0" distB="0" distL="114300" distR="114300" simplePos="0" relativeHeight="251689984" behindDoc="0" locked="0" layoutInCell="1" allowOverlap="1" wp14:anchorId="7DB28935" wp14:editId="4546AEA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EBD1020" w14:textId="77777777" w:rsidR="00216C86" w:rsidRDefault="00000000">
      <w:pPr>
        <w:pStyle w:val="Lista"/>
      </w:pPr>
      <w:r>
        <w:t xml:space="preserve">we therefore introduce two </w:t>
      </w:r>
      <w:r>
        <w:rPr>
          <w:i/>
          <w:iCs/>
        </w:rPr>
        <w:t>placeholder characters</w:t>
      </w:r>
      <w:r>
        <w:t xml:space="preserve"> into our transliteration scheme:</w:t>
      </w:r>
    </w:p>
    <w:p w14:paraId="26206A87" w14:textId="77777777" w:rsidR="00216C86" w:rsidRDefault="00000000">
      <w:pPr>
        <w:pStyle w:val="Lista2"/>
      </w:pPr>
      <w:r>
        <w:t xml:space="preserve">⌈ (left ceiling, </w:t>
      </w:r>
      <w:r>
        <w:rPr>
          <w:rStyle w:val="Code"/>
        </w:rPr>
        <w:t>U+2308</w:t>
      </w:r>
      <w:r>
        <w:t>) to represent a prescript component split off from the following original character</w:t>
      </w:r>
    </w:p>
    <w:p w14:paraId="44A37AC9" w14:textId="77777777" w:rsidR="00216C86" w:rsidRDefault="00000000">
      <w:pPr>
        <w:pStyle w:val="Lista2"/>
      </w:pPr>
      <w:r>
        <w:t xml:space="preserve">⌉ (right ceiling, </w:t>
      </w:r>
      <w:r>
        <w:rPr>
          <w:rStyle w:val="Code"/>
        </w:rPr>
        <w:t>U+2309</w:t>
      </w:r>
      <w:r>
        <w:t>) to represent a postscript component split off from the preceding original character</w:t>
      </w:r>
    </w:p>
    <w:p w14:paraId="4EAA3E45" w14:textId="77777777" w:rsidR="00216C86" w:rsidRDefault="00000000">
      <w:pPr>
        <w:pStyle w:val="Lista2"/>
      </w:pPr>
      <w:r>
        <w:t>if you have difficulty entering these characters, you can instead use [[ and ]] respectively, which will be automatically converted to the above special characters</w:t>
      </w:r>
    </w:p>
    <w:p w14:paraId="7423C151" w14:textId="77777777" w:rsidR="00216C86"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1ABC41FB" w14:textId="77777777" w:rsidR="00216C86" w:rsidRDefault="00000000">
      <w:pPr>
        <w:pStyle w:val="Lista2"/>
      </w:pPr>
      <w:r>
        <w:rPr>
          <w:noProof/>
        </w:rPr>
        <w:drawing>
          <wp:anchor distT="0" distB="0" distL="114300" distR="114300" simplePos="0" relativeHeight="251691008" behindDoc="0" locked="0" layoutInCell="1" allowOverlap="1" wp14:anchorId="43A785B3" wp14:editId="0CC10AFB">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433BEFE8" w14:textId="77777777" w:rsidR="00216C86"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6D6F7A2F" w14:textId="77777777" w:rsidR="00216C86"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68AF5448" w14:textId="77777777" w:rsidR="00216C86"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29414E10" w14:textId="77777777" w:rsidR="00216C86" w:rsidRDefault="00000000">
      <w:pPr>
        <w:pStyle w:val="Lista"/>
      </w:pPr>
      <w:r>
        <w:t>in the above examples, ignore the dotted circle representing the body associated with dependent vowel signs</w:t>
      </w:r>
    </w:p>
    <w:p w14:paraId="495C719C" w14:textId="77777777" w:rsidR="00216C86" w:rsidRDefault="00000000">
      <w:pPr>
        <w:pStyle w:val="Lista"/>
      </w:pPr>
      <w:r>
        <w:lastRenderedPageBreak/>
        <w:t>in the above examples, &lt;&gt; represents the interruption, which must be encoded appropriately (or, if you are only creating an e-text for later markup, clearly indicated in the transliteration) as follows:</w:t>
      </w:r>
    </w:p>
    <w:p w14:paraId="7A7F578B" w14:textId="77777777" w:rsidR="00216C86" w:rsidRDefault="00000000">
      <w:pPr>
        <w:pStyle w:val="Lista2"/>
      </w:pPr>
      <w:r>
        <w:t>line break: EGD §3.2.1 (if you are not using XML tags, start a new line in the e-text)</w:t>
      </w:r>
    </w:p>
    <w:p w14:paraId="024E6297" w14:textId="77777777" w:rsidR="00216C86"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6.3.3</w:t>
      </w:r>
      <w:r>
        <w:fldChar w:fldCharType="end"/>
      </w:r>
      <w:r>
        <w:t>)</w:t>
      </w:r>
    </w:p>
    <w:p w14:paraId="1428EE56" w14:textId="77777777" w:rsidR="00216C86" w:rsidRDefault="00000000">
      <w:pPr>
        <w:pStyle w:val="Lista3"/>
      </w:pPr>
      <w:r>
        <w:t xml:space="preserve">e.g. </w:t>
      </w:r>
      <w:r>
        <w:rPr>
          <w:i/>
          <w:iCs/>
        </w:rPr>
        <w:t>A⌈_horātri</w:t>
      </w:r>
      <w:r>
        <w:t xml:space="preserve"> for the second line in the above copper-plate image</w:t>
      </w:r>
    </w:p>
    <w:p w14:paraId="014C048F" w14:textId="77777777" w:rsidR="00216C86" w:rsidRDefault="00000000">
      <w:pPr>
        <w:pStyle w:val="Lista"/>
      </w:pPr>
      <w:r>
        <w:t>if you encounter a character with a split-off part other than a prescript or postscript vowel marker, please contact us to discuss its most suitable representation</w:t>
      </w:r>
    </w:p>
    <w:p w14:paraId="5C57859D" w14:textId="77777777" w:rsidR="00216C86"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24ADC38F" w14:textId="77777777" w:rsidR="00216C86"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39341CFE" w14:textId="77777777" w:rsidR="00216C86" w:rsidRPr="00B56689"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9D26D67" w14:textId="597C9AE0" w:rsidR="00B56689" w:rsidRPr="00B56689" w:rsidRDefault="00B56689" w:rsidP="00B56689">
      <w:pPr>
        <w:pStyle w:val="Cmsor1"/>
        <w:rPr>
          <w:rStyle w:val="Foreign"/>
          <w:i w:val="0"/>
          <w:iCs w:val="0"/>
          <w:noProof w:val="0"/>
        </w:rPr>
      </w:pPr>
      <w:r>
        <w:rPr>
          <w:rStyle w:val="Foreign"/>
          <w:i w:val="0"/>
          <w:iCs w:val="0"/>
          <w:noProof w:val="0"/>
        </w:rPr>
        <w:lastRenderedPageBreak/>
        <w:t>@Something</w:t>
      </w:r>
    </w:p>
    <w:p w14:paraId="604191DC" w14:textId="77777777" w:rsidR="00B56689" w:rsidRDefault="00B56689" w:rsidP="00B56689">
      <w:pPr>
        <w:pStyle w:val="Cmsor2"/>
      </w:pPr>
      <w:bookmarkStart w:id="399" w:name="_3znysh7" w:colFirst="0" w:colLast="0"/>
      <w:bookmarkStart w:id="400" w:name="_3vicsiwxvh94" w:colFirst="0" w:colLast="0"/>
      <w:bookmarkStart w:id="401" w:name="_hv2uvfxl0lay" w:colFirst="0" w:colLast="0"/>
      <w:bookmarkStart w:id="402" w:name="_ql9phuu609jo" w:colFirst="0" w:colLast="0"/>
      <w:bookmarkStart w:id="403" w:name="_Toc17811447"/>
      <w:bookmarkStart w:id="404" w:name="_Toc17811502"/>
      <w:bookmarkEnd w:id="387"/>
      <w:bookmarkEnd w:id="388"/>
      <w:bookmarkEnd w:id="389"/>
      <w:bookmarkEnd w:id="390"/>
      <w:bookmarkEnd w:id="391"/>
      <w:bookmarkEnd w:id="392"/>
      <w:bookmarkEnd w:id="399"/>
      <w:bookmarkEnd w:id="400"/>
      <w:bookmarkEnd w:id="401"/>
      <w:bookmarkEnd w:id="402"/>
      <w:r>
        <w:t>Guidelines for analytical segmentation</w:t>
      </w:r>
    </w:p>
    <w:p w14:paraId="4E859E4E" w14:textId="77777777" w:rsidR="00B56689" w:rsidRDefault="00B56689" w:rsidP="00B56689">
      <w:pPr>
        <w:rPr>
          <w:lang w:eastAsia="en-US" w:bidi="ar-SA"/>
        </w:rPr>
      </w:pPr>
      <w:r>
        <w:rPr>
          <w:lang w:eastAsia="en-US" w:bidi="ar-SA"/>
        </w:rPr>
        <w:t>It is in some cases difficult to decide whether certain words (morphemes) of a source language are to be considered dependent (bound) or independent (free). The prevailing spacing and hyphenation conventions vary considerably. We cannot provide exhaustive rules, much less a rationale for such rules, but in order to increase homogeneity of spacing practice across the project, we propose the following rules of thumb for editorial analysis by spacing and hyphenation.</w:t>
      </w:r>
      <w:r>
        <w:rPr>
          <w:lang w:eastAsia="en-US" w:bidi="ar-SA"/>
        </w:rPr>
        <w:t xml:space="preserve"> Most of our guidelines primarily concern Sanskrit, while some additional (and partly different) rules are given for Tamil and Old Javanese. When working with other languages, make your best choice after considering the guidance given here.</w:t>
      </w:r>
    </w:p>
    <w:p w14:paraId="7716FA10" w14:textId="77777777" w:rsidR="00B56689" w:rsidRDefault="00B56689" w:rsidP="00B56689">
      <w:pPr>
        <w:pStyle w:val="Cmsor3"/>
      </w:pPr>
      <w:r>
        <w:t>Fixed expressions</w:t>
      </w:r>
    </w:p>
    <w:p w14:paraId="47842EF3" w14:textId="77777777" w:rsidR="00B56689" w:rsidRDefault="00B56689" w:rsidP="00B56689">
      <w:pPr>
        <w:rPr>
          <w:lang w:eastAsia="en-US" w:bidi="ar-SA"/>
        </w:rPr>
      </w:pPr>
      <w:r>
        <w:rPr>
          <w:lang w:eastAsia="en-US" w:bidi="ar-SA"/>
        </w:rPr>
        <w:t>Fixed expressions should in general be regarded as phrases rather than compounds or single words, and their members should be separated by spaces. This applies in particular to the following cases.</w:t>
      </w:r>
    </w:p>
    <w:p w14:paraId="3509F2ED" w14:textId="77777777" w:rsidR="00B56689" w:rsidRDefault="00B56689" w:rsidP="00B56689">
      <w:pPr>
        <w:pStyle w:val="Lista"/>
      </w:pPr>
      <w:r w:rsidRPr="000817EE">
        <w:rPr>
          <w:b/>
          <w:bCs/>
        </w:rPr>
        <w:t>multiple function words</w:t>
      </w:r>
      <w:r>
        <w:t>, even when frequently used together in a meaning that is not evident from the separate meanings of these words</w:t>
      </w:r>
    </w:p>
    <w:p w14:paraId="59B92EFC" w14:textId="77777777" w:rsidR="00B56689" w:rsidRDefault="00B56689" w:rsidP="00B56689">
      <w:pPr>
        <w:pStyle w:val="Lista2"/>
      </w:pPr>
      <w:r>
        <w:t>for example, in Sanskrit</w:t>
      </w:r>
    </w:p>
    <w:p w14:paraId="304C5EED" w14:textId="77777777" w:rsidR="00B56689" w:rsidRPr="00D067D4" w:rsidRDefault="00B56689" w:rsidP="00B56689">
      <w:pPr>
        <w:pStyle w:val="Lista3"/>
        <w:rPr>
          <w:rStyle w:val="Foreign"/>
          <w:i w:val="0"/>
          <w:iCs w:val="0"/>
          <w:noProof w:val="0"/>
        </w:rPr>
      </w:pPr>
      <w:r>
        <w:rPr>
          <w:rStyle w:val="Foreign"/>
        </w:rPr>
        <w:t>atha vā</w:t>
      </w:r>
    </w:p>
    <w:p w14:paraId="7CE27AB8" w14:textId="77777777" w:rsidR="00B56689" w:rsidRDefault="00B56689" w:rsidP="00B56689">
      <w:pPr>
        <w:pStyle w:val="Lista3"/>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78ACFC5" w14:textId="77777777" w:rsidR="00B56689" w:rsidRDefault="00B56689" w:rsidP="00B56689">
      <w:pPr>
        <w:pStyle w:val="Lista3"/>
      </w:pPr>
      <w:r>
        <w:rPr>
          <w:rStyle w:val="Foreign"/>
        </w:rPr>
        <w:t>api ca</w:t>
      </w:r>
      <w:r>
        <w:t xml:space="preserve"> and </w:t>
      </w:r>
      <w:r>
        <w:rPr>
          <w:rStyle w:val="Foreign"/>
        </w:rPr>
        <w:t>api vā</w:t>
      </w:r>
    </w:p>
    <w:p w14:paraId="435173D6" w14:textId="77777777" w:rsidR="00B56689" w:rsidRPr="00D067D4" w:rsidRDefault="00B56689" w:rsidP="00B56689">
      <w:pPr>
        <w:pStyle w:val="Lista3"/>
        <w:rPr>
          <w:rStyle w:val="Foreign"/>
          <w:i w:val="0"/>
          <w:iCs w:val="0"/>
          <w:noProof w:val="0"/>
        </w:rPr>
      </w:pPr>
      <w:r>
        <w:rPr>
          <w:rStyle w:val="Foreign"/>
        </w:rPr>
        <w:t>tad</w:t>
      </w:r>
      <w:r>
        <w:t xml:space="preserve"> </w:t>
      </w:r>
      <w:r>
        <w:rPr>
          <w:rStyle w:val="Foreign"/>
        </w:rPr>
        <w:t>yathā</w:t>
      </w:r>
    </w:p>
    <w:p w14:paraId="26D5A638" w14:textId="77777777" w:rsidR="00B56689" w:rsidRPr="00D067D4" w:rsidRDefault="00B56689" w:rsidP="00B56689">
      <w:pPr>
        <w:pStyle w:val="Lista3"/>
        <w:rPr>
          <w:rStyle w:val="Foreign"/>
          <w:i w:val="0"/>
          <w:iCs w:val="0"/>
          <w:noProof w:val="0"/>
        </w:rPr>
      </w:pPr>
      <w:r>
        <w:rPr>
          <w:rStyle w:val="Foreign"/>
        </w:rPr>
        <w:t>na hi</w:t>
      </w:r>
    </w:p>
    <w:p w14:paraId="6D568523" w14:textId="77777777" w:rsidR="00B56689" w:rsidRPr="00D067D4" w:rsidRDefault="00B56689" w:rsidP="00B56689">
      <w:pPr>
        <w:pStyle w:val="Lista3"/>
        <w:rPr>
          <w:rStyle w:val="Foreign"/>
          <w:i w:val="0"/>
          <w:iCs w:val="0"/>
          <w:noProof w:val="0"/>
        </w:rPr>
      </w:pPr>
      <w:r>
        <w:t>etc.</w:t>
      </w:r>
    </w:p>
    <w:p w14:paraId="2B3E84E7" w14:textId="77777777" w:rsidR="00B56689" w:rsidRDefault="00B56689" w:rsidP="00B56689">
      <w:pPr>
        <w:pStyle w:val="Lista2"/>
      </w:pPr>
      <w:r>
        <w:t xml:space="preserve">however, for such </w:t>
      </w:r>
      <w:r w:rsidRPr="000817EE">
        <w:rPr>
          <w:b/>
          <w:bCs/>
        </w:rPr>
        <w:t>close-knit Sanskrit structures borrowed into other languages</w:t>
      </w:r>
      <w:r>
        <w:t>, follow the spelling with or without space (generally the latter) of the relevant dictionaries, if there are any</w:t>
      </w:r>
    </w:p>
    <w:p w14:paraId="187D6F0E" w14:textId="77777777" w:rsidR="00B56689" w:rsidRPr="00000217" w:rsidRDefault="00B56689" w:rsidP="00B56689">
      <w:pPr>
        <w:pStyle w:val="Lista3"/>
      </w:pPr>
      <w:r>
        <w:t xml:space="preserve">e.g. Old Javanese </w:t>
      </w:r>
      <w:r>
        <w:rPr>
          <w:rStyle w:val="Foreign"/>
        </w:rPr>
        <w:t>kimuta</w:t>
      </w:r>
      <w:r>
        <w:t xml:space="preserve">, Old Cam </w:t>
      </w:r>
      <w:r>
        <w:rPr>
          <w:rStyle w:val="Foreign"/>
        </w:rPr>
        <w:t>kintu</w:t>
      </w:r>
    </w:p>
    <w:p w14:paraId="1F1A3D76" w14:textId="77777777" w:rsidR="00B56689" w:rsidRDefault="00B56689" w:rsidP="00B56689">
      <w:pPr>
        <w:pStyle w:val="Lista"/>
      </w:pPr>
      <w:r w:rsidRPr="000817EE">
        <w:rPr>
          <w:b/>
          <w:bCs/>
        </w:rPr>
        <w:t>grammaticalised structures</w:t>
      </w:r>
      <w:r>
        <w:t>, for example, in Sanskrit</w:t>
      </w:r>
    </w:p>
    <w:p w14:paraId="4CB49562" w14:textId="77777777" w:rsidR="00B56689" w:rsidRDefault="00B56689" w:rsidP="00B56689">
      <w:pPr>
        <w:pStyle w:val="Lista2"/>
      </w:pPr>
      <w:r>
        <w:t xml:space="preserve">periphrastic perfects, e.g. </w:t>
      </w:r>
      <w:r>
        <w:rPr>
          <w:rStyle w:val="Foreign"/>
        </w:rPr>
        <w:t>varayāṁ cakāra</w:t>
      </w:r>
    </w:p>
    <w:p w14:paraId="46D3AF50" w14:textId="77777777" w:rsidR="00B56689" w:rsidRDefault="00B56689" w:rsidP="00B56689">
      <w:pPr>
        <w:pStyle w:val="Lista3"/>
      </w:pPr>
      <w:r>
        <w:t xml:space="preserve">especially since other words may intrude inside such a construction, e.g. </w:t>
      </w:r>
      <w:r>
        <w:rPr>
          <w:rStyle w:val="Foreign"/>
        </w:rPr>
        <w:t>saṁraṁjayāṁ ca prakr̥tīr babhūva</w:t>
      </w:r>
    </w:p>
    <w:p w14:paraId="41F95A51" w14:textId="77777777" w:rsidR="00B56689" w:rsidRDefault="00B56689" w:rsidP="00B56689">
      <w:pPr>
        <w:pStyle w:val="Lista2"/>
      </w:pPr>
      <w:r>
        <w:t xml:space="preserve">past tense formed with imperfect and </w:t>
      </w:r>
      <w:r>
        <w:rPr>
          <w:rStyle w:val="Foreign"/>
        </w:rPr>
        <w:t>sma</w:t>
      </w:r>
      <w:r>
        <w:t xml:space="preserve">, e.g. </w:t>
      </w:r>
      <w:r>
        <w:rPr>
          <w:rStyle w:val="Foreign"/>
        </w:rPr>
        <w:t>samādiśati sma</w:t>
      </w:r>
    </w:p>
    <w:p w14:paraId="160AAF7E" w14:textId="77777777" w:rsidR="00B56689" w:rsidRDefault="00B56689" w:rsidP="00B56689">
      <w:pPr>
        <w:pStyle w:val="Lista2"/>
      </w:pPr>
      <w:r>
        <w:t xml:space="preserve">formations </w:t>
      </w:r>
      <w:r>
        <w:t xml:space="preserve">involving a finite verb and an adverb derived from a substantive (by a </w:t>
      </w:r>
      <w:r>
        <w:rPr>
          <w:rStyle w:val="Foreign"/>
        </w:rPr>
        <w:t>taddhita</w:t>
      </w:r>
      <w:r>
        <w:t xml:space="preserve"> affix), e.g.</w:t>
      </w:r>
    </w:p>
    <w:p w14:paraId="32FB34FD" w14:textId="77777777" w:rsidR="00B56689" w:rsidRPr="006D2F98" w:rsidRDefault="00B56689" w:rsidP="00B56689">
      <w:pPr>
        <w:pStyle w:val="Lista3"/>
        <w:rPr>
          <w:rStyle w:val="Foreign"/>
          <w:i w:val="0"/>
          <w:iCs w:val="0"/>
          <w:noProof w:val="0"/>
        </w:rPr>
      </w:pPr>
      <w:r>
        <w:rPr>
          <w:rStyle w:val="Foreign"/>
        </w:rPr>
        <w:t>brāhmaṇasād gatāḥ</w:t>
      </w:r>
    </w:p>
    <w:p w14:paraId="6A2C9AEF" w14:textId="77777777" w:rsidR="00B56689" w:rsidRDefault="00B56689" w:rsidP="00B56689">
      <w:pPr>
        <w:pStyle w:val="Lista3"/>
      </w:pPr>
      <w:r w:rsidRPr="006D2F98">
        <w:rPr>
          <w:rStyle w:val="Foreign"/>
        </w:rPr>
        <w:t>khaṇḍaśaḥ karoti</w:t>
      </w:r>
    </w:p>
    <w:p w14:paraId="4C40B889" w14:textId="77777777" w:rsidR="00B56689" w:rsidRDefault="00B56689" w:rsidP="00B56689">
      <w:pPr>
        <w:pStyle w:val="Lista2"/>
      </w:pPr>
      <w:r>
        <w:t xml:space="preserve">verbal prefixes used as </w:t>
      </w:r>
      <w:r>
        <w:t>prepositions with substantives</w:t>
      </w:r>
      <w:r>
        <w:t>, e.g.</w:t>
      </w:r>
      <w:r>
        <w:t xml:space="preserve"> </w:t>
      </w:r>
    </w:p>
    <w:p w14:paraId="69F44751" w14:textId="77777777" w:rsidR="00B56689" w:rsidRDefault="00B56689" w:rsidP="00B56689">
      <w:pPr>
        <w:pStyle w:val="Lista3"/>
      </w:pPr>
      <w:r>
        <w:rPr>
          <w:rStyle w:val="Foreign"/>
        </w:rPr>
        <w:t>ā samudrāt</w:t>
      </w:r>
    </w:p>
    <w:p w14:paraId="5B60EFAD" w14:textId="77777777" w:rsidR="00B56689" w:rsidRDefault="00B56689" w:rsidP="00B56689">
      <w:pPr>
        <w:pStyle w:val="Lista3"/>
      </w:pPr>
      <w:r>
        <w:rPr>
          <w:rStyle w:val="Foreign"/>
        </w:rPr>
        <w:t>anu gaṅgām</w:t>
      </w:r>
    </w:p>
    <w:p w14:paraId="30D7A65A" w14:textId="77777777" w:rsidR="00B56689" w:rsidRPr="006B2C48" w:rsidRDefault="00B56689" w:rsidP="00B56689">
      <w:pPr>
        <w:pStyle w:val="Lista"/>
        <w:rPr>
          <w:i/>
          <w:iCs/>
          <w:noProof/>
        </w:rPr>
      </w:pPr>
      <w:r w:rsidRPr="006B2C48">
        <w:rPr>
          <w:b/>
          <w:bCs/>
        </w:rPr>
        <w:t>repetitions of Sanskrit inflected pronouns and nouns</w:t>
      </w:r>
      <w:r>
        <w:t xml:space="preserve"> (</w:t>
      </w:r>
      <w:r>
        <w:rPr>
          <w:rStyle w:val="Foreign"/>
        </w:rPr>
        <w:t>āmreḍita</w:t>
      </w:r>
      <w:r>
        <w:t>) expressing a generalised or distributive meaning, e.g.</w:t>
      </w:r>
    </w:p>
    <w:p w14:paraId="5C1590C0" w14:textId="77777777" w:rsidR="00B56689" w:rsidRDefault="00B56689" w:rsidP="00B56689">
      <w:pPr>
        <w:pStyle w:val="Lista2"/>
        <w:rPr>
          <w:rStyle w:val="Foreign"/>
        </w:rPr>
      </w:pPr>
      <w:r>
        <w:rPr>
          <w:rStyle w:val="Foreign"/>
        </w:rPr>
        <w:t>yasya yasya</w:t>
      </w:r>
    </w:p>
    <w:p w14:paraId="425F0F95" w14:textId="77777777" w:rsidR="00B56689" w:rsidRPr="00AD4C21" w:rsidRDefault="00B56689" w:rsidP="00B56689">
      <w:pPr>
        <w:pStyle w:val="Lista2"/>
        <w:rPr>
          <w:rStyle w:val="Foreign"/>
          <w:i w:val="0"/>
          <w:iCs w:val="0"/>
          <w:noProof w:val="0"/>
        </w:rPr>
      </w:pPr>
      <w:r>
        <w:rPr>
          <w:rStyle w:val="Foreign"/>
        </w:rPr>
        <w:t>dine dine</w:t>
      </w:r>
    </w:p>
    <w:p w14:paraId="53E5AE4E" w14:textId="07891DF9" w:rsidR="00B56689" w:rsidRDefault="00B56689" w:rsidP="00B56689">
      <w:pPr>
        <w:pStyle w:val="Cmsor3"/>
        <w:rPr>
          <w:rStyle w:val="Foreign"/>
          <w:i w:val="0"/>
          <w:iCs w:val="0"/>
          <w:noProof w:val="0"/>
        </w:rPr>
      </w:pPr>
      <w:r>
        <w:rPr>
          <w:rStyle w:val="Foreign"/>
          <w:i w:val="0"/>
          <w:iCs w:val="0"/>
          <w:noProof w:val="0"/>
        </w:rPr>
        <w:t>Compounds</w:t>
      </w:r>
    </w:p>
    <w:p w14:paraId="50CE769E" w14:textId="77777777" w:rsidR="00B56689" w:rsidRDefault="00B56689" w:rsidP="00B56689">
      <w:pPr>
        <w:pStyle w:val="Lista"/>
      </w:pPr>
      <w:r>
        <w:t>@@@short compound nouns with a well-known meaning, especially if their established meaning cannot be derived straightforwardly from the meaning of the compound members, e.g.</w:t>
      </w:r>
    </w:p>
    <w:p w14:paraId="1BA97E7E" w14:textId="77777777" w:rsidR="00B56689" w:rsidRDefault="00B56689" w:rsidP="00B56689">
      <w:pPr>
        <w:pStyle w:val="Lista2"/>
      </w:pPr>
      <w:r>
        <w:rPr>
          <w:rStyle w:val="Foreign"/>
        </w:rPr>
        <w:t>mahā-rāja</w:t>
      </w:r>
      <w:r>
        <w:t xml:space="preserve">  (‘great king’, a particular kind of ruler)</w:t>
      </w:r>
    </w:p>
    <w:p w14:paraId="50665B40" w14:textId="77777777" w:rsidR="00B56689" w:rsidRDefault="00B56689" w:rsidP="00B56689">
      <w:pPr>
        <w:pStyle w:val="Lista2"/>
      </w:pPr>
      <w:r>
        <w:rPr>
          <w:rStyle w:val="Foreign"/>
        </w:rPr>
        <w:t>dvi-ja</w:t>
      </w:r>
      <w:r>
        <w:t xml:space="preserve"> (‘twice-born’, bird, a member of the upper classes)</w:t>
      </w:r>
    </w:p>
    <w:p w14:paraId="01C777ED" w14:textId="77777777" w:rsidR="00B56689" w:rsidRDefault="00B56689" w:rsidP="00B56689">
      <w:pPr>
        <w:pStyle w:val="Lista2"/>
      </w:pPr>
      <w:r>
        <w:rPr>
          <w:rStyle w:val="Foreign"/>
        </w:rPr>
        <w:t>dina-maṇi</w:t>
      </w:r>
      <w:r>
        <w:t xml:space="preserve"> (‘day-jewel’, the sun)</w:t>
      </w:r>
    </w:p>
    <w:p w14:paraId="5C50721F" w14:textId="77777777" w:rsidR="00B56689" w:rsidRDefault="00B56689" w:rsidP="00B56689">
      <w:pPr>
        <w:pStyle w:val="Lista2"/>
      </w:pPr>
      <w:r>
        <w:rPr>
          <w:rStyle w:val="Foreign"/>
        </w:rPr>
        <w:t>madhu-kara</w:t>
      </w:r>
      <w:r>
        <w:t xml:space="preserve"> (‘honey-maker’, a bee)</w:t>
      </w:r>
    </w:p>
    <w:p w14:paraId="153703DB" w14:textId="77777777" w:rsidR="00B56689" w:rsidRDefault="00B56689" w:rsidP="00B56689">
      <w:pPr>
        <w:pStyle w:val="Lista2"/>
      </w:pPr>
      <w:r>
        <w:rPr>
          <w:rStyle w:val="Foreign"/>
        </w:rPr>
        <w:lastRenderedPageBreak/>
        <w:t>turaṁ-gama</w:t>
      </w:r>
      <w:r>
        <w:t xml:space="preserve"> (‘quickly-goer’, a horse)</w:t>
      </w:r>
    </w:p>
    <w:p w14:paraId="7A9BA4F3" w14:textId="77777777" w:rsidR="00B56689" w:rsidRDefault="00B56689" w:rsidP="00B56689">
      <w:pPr>
        <w:pStyle w:val="Lista"/>
      </w:pPr>
      <w:r>
        <w:t>Sanskrit compounds involving nominal and verbal stems, such as</w:t>
      </w:r>
    </w:p>
    <w:p w14:paraId="4013E78D" w14:textId="77777777" w:rsidR="00B56689" w:rsidRDefault="00B56689" w:rsidP="00B56689">
      <w:pPr>
        <w:pStyle w:val="Lista2"/>
      </w:pPr>
      <w:r>
        <w:t>substantives or adverbs prefixed to verbal forms</w:t>
      </w:r>
    </w:p>
    <w:p w14:paraId="56A6EE01" w14:textId="77777777" w:rsidR="00B56689" w:rsidRDefault="00B56689" w:rsidP="00B56689">
      <w:pPr>
        <w:pStyle w:val="Lista3"/>
      </w:pPr>
      <w:r>
        <w:t xml:space="preserve">e.g. </w:t>
      </w:r>
      <w:r w:rsidRPr="00C80575">
        <w:rPr>
          <w:rStyle w:val="Foreign"/>
        </w:rPr>
        <w:t>namas-kr̥tya</w:t>
      </w:r>
      <w:r>
        <w:t xml:space="preserve">, </w:t>
      </w:r>
      <w:r>
        <w:rPr>
          <w:rStyle w:val="Foreign"/>
        </w:rPr>
        <w:t>āvir-bhūta</w:t>
      </w:r>
    </w:p>
    <w:p w14:paraId="5D0577C6" w14:textId="77777777" w:rsidR="00B56689" w:rsidRPr="00C80575" w:rsidRDefault="00B56689" w:rsidP="00B56689">
      <w:pPr>
        <w:pStyle w:val="Lista3"/>
      </w:pPr>
      <w:r>
        <w:t xml:space="preserve">such combinations can, at your discretion, be interpreted instead as phrases and, accordingly, spaced, e.g. </w:t>
      </w:r>
      <w:r>
        <w:rPr>
          <w:rStyle w:val="Foreign"/>
        </w:rPr>
        <w:t>astaṁ gata</w:t>
      </w:r>
      <w:r>
        <w:t xml:space="preserve"> </w:t>
      </w:r>
    </w:p>
    <w:p w14:paraId="35D0D7D9" w14:textId="77777777" w:rsidR="00B56689" w:rsidRDefault="00B56689" w:rsidP="00B56689">
      <w:pPr>
        <w:pStyle w:val="Lista2"/>
      </w:pPr>
      <w:r>
        <w:t xml:space="preserve">formations expressing becoming or making into something, formed from a nominal stem with the ending </w:t>
      </w:r>
      <w:r>
        <w:rPr>
          <w:rStyle w:val="Foreign"/>
        </w:rPr>
        <w:t>-ī</w:t>
      </w:r>
      <w:r>
        <w:t xml:space="preserve"> or </w:t>
      </w:r>
      <w:r>
        <w:rPr>
          <w:rStyle w:val="Foreign"/>
        </w:rPr>
        <w:t>-ū</w:t>
      </w:r>
      <w:r>
        <w:t xml:space="preserve"> and a verbal form</w:t>
      </w:r>
    </w:p>
    <w:p w14:paraId="27F56F68" w14:textId="77777777" w:rsidR="00B56689" w:rsidRPr="00A864C5" w:rsidRDefault="00B56689" w:rsidP="00B56689">
      <w:pPr>
        <w:pStyle w:val="Lista3"/>
        <w:rPr>
          <w:rStyle w:val="Foreign"/>
          <w:i w:val="0"/>
          <w:iCs w:val="0"/>
          <w:noProof w:val="0"/>
        </w:rPr>
      </w:pPr>
      <w:r>
        <w:t xml:space="preserve">e.g. </w:t>
      </w:r>
      <w:r>
        <w:rPr>
          <w:rStyle w:val="Foreign"/>
        </w:rPr>
        <w:t>svī-kr̥tya</w:t>
      </w:r>
      <w:r>
        <w:t xml:space="preserve">, </w:t>
      </w:r>
      <w:r>
        <w:rPr>
          <w:rStyle w:val="Foreign"/>
        </w:rPr>
        <w:t>vaśī-bhavati</w:t>
      </w:r>
    </w:p>
    <w:p w14:paraId="0DBFBEE1" w14:textId="77777777" w:rsidR="00B56689" w:rsidRDefault="00B56689" w:rsidP="00B56689">
      <w:pPr>
        <w:pStyle w:val="Lista2"/>
      </w:pPr>
      <w:r>
        <w:t xml:space="preserve">note that formations involving a nominal stem suffixed with </w:t>
      </w:r>
      <w:r>
        <w:rPr>
          <w:rStyle w:val="Foreign"/>
        </w:rPr>
        <w:t>-sāt</w:t>
      </w:r>
      <w:r>
        <w:t xml:space="preserve"> are better regarded as separate words (§</w:t>
      </w:r>
      <w:r>
        <w:fldChar w:fldCharType="begin"/>
      </w:r>
      <w:r>
        <w:instrText xml:space="preserve"> REF _Ref203126380 \r \h </w:instrText>
      </w:r>
      <w:r>
        <w:fldChar w:fldCharType="separate"/>
      </w:r>
      <w:r>
        <w:t>3.10.1.1</w:t>
      </w:r>
      <w:r>
        <w:fldChar w:fldCharType="end"/>
      </w:r>
      <w:r>
        <w:t>)</w:t>
      </w:r>
    </w:p>
    <w:p w14:paraId="100A65E7" w14:textId="77777777" w:rsidR="00B56689" w:rsidRDefault="00B56689" w:rsidP="00B56689">
      <w:pPr>
        <w:pStyle w:val="Lista"/>
      </w:pPr>
      <w:r>
        <w:t xml:space="preserve">Sanskrit compounds involving the prefix-like anterior members </w:t>
      </w:r>
      <w:r w:rsidRPr="00A864C5">
        <w:rPr>
          <w:rStyle w:val="Foreign"/>
        </w:rPr>
        <w:t>a-/an-</w:t>
      </w:r>
      <w:r>
        <w:t xml:space="preserve">, </w:t>
      </w:r>
      <w:r>
        <w:rPr>
          <w:rStyle w:val="Foreign"/>
        </w:rPr>
        <w:t>sa-</w:t>
      </w:r>
      <w:r>
        <w:t xml:space="preserve">, </w:t>
      </w:r>
      <w:r>
        <w:rPr>
          <w:rStyle w:val="Foreign"/>
        </w:rPr>
        <w:t>su-</w:t>
      </w:r>
      <w:r>
        <w:t xml:space="preserve"> and </w:t>
      </w:r>
      <w:r>
        <w:rPr>
          <w:rStyle w:val="Foreign"/>
        </w:rPr>
        <w:t>ku-</w:t>
      </w:r>
    </w:p>
    <w:p w14:paraId="79F4102D" w14:textId="77777777" w:rsidR="00B56689" w:rsidRDefault="00B56689" w:rsidP="00B56689">
      <w:pPr>
        <w:pStyle w:val="Lista2"/>
      </w:pPr>
      <w:r>
        <w:t xml:space="preserve">e.g. </w:t>
      </w:r>
      <w:r>
        <w:rPr>
          <w:rStyle w:val="Foreign"/>
        </w:rPr>
        <w:t>an-artha</w:t>
      </w:r>
      <w:r>
        <w:t xml:space="preserve">, </w:t>
      </w:r>
      <w:r>
        <w:rPr>
          <w:rStyle w:val="Foreign"/>
        </w:rPr>
        <w:t>sa-putra</w:t>
      </w:r>
      <w:r>
        <w:t xml:space="preserve">, </w:t>
      </w:r>
      <w:r>
        <w:rPr>
          <w:rStyle w:val="Foreign"/>
        </w:rPr>
        <w:t>ku-rājan</w:t>
      </w:r>
    </w:p>
    <w:p w14:paraId="231D9692" w14:textId="77777777" w:rsidR="00B56689" w:rsidRPr="00F978FB" w:rsidRDefault="00B56689" w:rsidP="00B56689">
      <w:pPr>
        <w:pStyle w:val="Lista2"/>
        <w:rPr>
          <w:rStyle w:val="Foreign"/>
          <w:i w:val="0"/>
          <w:iCs w:val="0"/>
          <w:noProof w:val="0"/>
        </w:rPr>
      </w:pPr>
      <w:r>
        <w:t xml:space="preserve">verbal roots (with or without an explicit </w:t>
      </w:r>
      <w:r>
        <w:rPr>
          <w:rStyle w:val="Foreign"/>
        </w:rPr>
        <w:t>kr̥t</w:t>
      </w:r>
      <w:r>
        <w:t xml:space="preserve"> suffix such as </w:t>
      </w:r>
      <w:r w:rsidRPr="00A864C5">
        <w:rPr>
          <w:rStyle w:val="Foreign"/>
        </w:rPr>
        <w:t>-t</w:t>
      </w:r>
      <w:r>
        <w:t>) affixed to a nominal stem</w:t>
      </w:r>
    </w:p>
    <w:p w14:paraId="41261B35" w14:textId="77777777" w:rsidR="00B56689" w:rsidRPr="00C80575" w:rsidRDefault="00B56689" w:rsidP="00B56689">
      <w:pPr>
        <w:pStyle w:val="Lista3"/>
        <w:rPr>
          <w:rStyle w:val="Foreign"/>
          <w:i w:val="0"/>
          <w:iCs w:val="0"/>
          <w:noProof w:val="0"/>
        </w:rPr>
      </w:pPr>
      <w:r>
        <w:t xml:space="preserve">e.g. </w:t>
      </w:r>
      <w:r>
        <w:rPr>
          <w:rStyle w:val="Foreign"/>
        </w:rPr>
        <w:t>śāstra-jña</w:t>
      </w:r>
      <w:r>
        <w:t xml:space="preserve">, </w:t>
      </w:r>
      <w:r>
        <w:rPr>
          <w:rStyle w:val="Foreign"/>
        </w:rPr>
        <w:t>kṣiti-bhr̥t</w:t>
      </w:r>
    </w:p>
    <w:p w14:paraId="6DEE949F" w14:textId="77777777" w:rsidR="00B56689" w:rsidRDefault="00B56689" w:rsidP="00B56689">
      <w:pPr>
        <w:pStyle w:val="Lista"/>
      </w:pPr>
      <w:r>
        <w:t>compound segmentation is generally better avoided in the following cases</w:t>
      </w:r>
    </w:p>
    <w:p w14:paraId="74C885D4" w14:textId="77777777" w:rsidR="00B56689" w:rsidRDefault="00B56689" w:rsidP="00B56689">
      <w:pPr>
        <w:pStyle w:val="Lista2"/>
      </w:pPr>
      <w:r>
        <w:t>for the borderline compounds listed below @@@ref? need section for that</w:t>
      </w:r>
    </w:p>
    <w:p w14:paraId="4BC30FC6" w14:textId="77777777" w:rsidR="00B56689" w:rsidRDefault="00B56689" w:rsidP="00B56689">
      <w:pPr>
        <w:pStyle w:val="Lista2"/>
      </w:pPr>
      <w:r>
        <w:t xml:space="preserve">for </w:t>
      </w:r>
    </w:p>
    <w:p w14:paraId="1540FF37" w14:textId="77777777" w:rsidR="00B56689" w:rsidRDefault="00B56689" w:rsidP="00B56689">
      <w:pPr>
        <w:pStyle w:val="Lista2"/>
      </w:pPr>
      <w:r>
        <w:t>@@@work this out</w:t>
      </w:r>
    </w:p>
    <w:p w14:paraId="798BA41D" w14:textId="77777777" w:rsidR="00B56689" w:rsidRDefault="00B56689" w:rsidP="00B56689">
      <w:pPr>
        <w:pStyle w:val="Lista"/>
      </w:pPr>
      <w:r>
        <w:t>editorial hyphens may be optionally added for the following purposes</w:t>
      </w:r>
    </w:p>
    <w:p w14:paraId="7D23E325" w14:textId="77777777" w:rsidR="00B56689" w:rsidRDefault="00B56689" w:rsidP="00B56689">
      <w:pPr>
        <w:pStyle w:val="Lista2"/>
      </w:pPr>
    </w:p>
    <w:p w14:paraId="64CDF0F5" w14:textId="77777777" w:rsidR="00B56689" w:rsidRDefault="00B56689" w:rsidP="00B56689">
      <w:pPr>
        <w:pStyle w:val="Lista4"/>
      </w:pPr>
      <w:r>
        <w:t>feel free to hyphenate only long or difficult compounds and leave others intact</w:t>
      </w:r>
    </w:p>
    <w:p w14:paraId="4BA1E435" w14:textId="77777777" w:rsidR="00B56689" w:rsidRDefault="00B56689" w:rsidP="00B56689">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14:paraId="1CBCB31A" w14:textId="77777777" w:rsidR="00B56689" w:rsidRDefault="00B56689" w:rsidP="00B56689">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14:paraId="0E2FAADD" w14:textId="77777777" w:rsidR="00B56689" w:rsidRDefault="00B56689" w:rsidP="00B56689">
      <w:pPr>
        <w:pStyle w:val="Lista2"/>
      </w:pPr>
      <w:r>
        <w:t xml:space="preserve">preferably hyphenate such compounds when they are not themselves members of compounds and/or when their nominal member is itself a compound (in which case preferably avoid hyphenation within that member), e.g. </w:t>
      </w:r>
      <w:r>
        <w:rPr>
          <w:rStyle w:val="Foreign"/>
        </w:rPr>
        <w:t>brahmadeyī-kr̥tya</w:t>
      </w:r>
    </w:p>
    <w:p w14:paraId="55BA9F86" w14:textId="77777777" w:rsidR="00B56689" w:rsidRPr="00EE51F5" w:rsidRDefault="00B56689" w:rsidP="00B56689">
      <w:pPr>
        <w:pStyle w:val="Lista2"/>
        <w:rPr>
          <w:rStyle w:val="Foreign"/>
          <w:i w:val="0"/>
          <w:iCs w:val="0"/>
          <w:noProof w:val="0"/>
        </w:rPr>
      </w:pPr>
      <w:r>
        <w:t xml:space="preserve">preferably avoid hyphenating such compounds when they are themselves members of longer compounds and/or when their nominal member is a simple word, e.g. </w:t>
      </w:r>
      <w:r>
        <w:rPr>
          <w:rStyle w:val="Foreign"/>
        </w:rPr>
        <w:t>aśvamedhāvabhr̥tha-snāna-pavitrīkr̥ta-śirasāṁ</w:t>
      </w:r>
    </w:p>
    <w:p w14:paraId="7386BD34" w14:textId="77777777" w:rsidR="00B56689" w:rsidRDefault="00B56689" w:rsidP="00B56689"/>
    <w:p w14:paraId="131578D1" w14:textId="77777777" w:rsidR="00B56689" w:rsidRDefault="00B56689" w:rsidP="00B56689">
      <w:r>
        <w:t>aneka-tulābhāra-dāna-dhārā-prakṣālita-kalmaṣaḥ</w:t>
      </w:r>
    </w:p>
    <w:p w14:paraId="39C8A665" w14:textId="77777777" w:rsidR="00B56689" w:rsidRDefault="00B56689" w:rsidP="00B56689">
      <w:r>
        <w:t>aśva-gaja-śāstra-jña</w:t>
      </w:r>
    </w:p>
    <w:p w14:paraId="3190B67B" w14:textId="1E6024FC" w:rsidR="00B56689" w:rsidRDefault="00B56689" w:rsidP="00B56689">
      <w:pPr>
        <w:pStyle w:val="Cmsor4"/>
      </w:pPr>
      <w:r>
        <w:t>When not to segment compounds</w:t>
      </w:r>
    </w:p>
    <w:p w14:paraId="76F60FD0" w14:textId="77777777" w:rsidR="00B56689" w:rsidRDefault="00B56689" w:rsidP="00B56689">
      <w:pPr>
        <w:rPr>
          <w:lang w:eastAsia="en-US" w:bidi="ar-SA"/>
        </w:rPr>
      </w:pPr>
      <w:r>
        <w:t xml:space="preserve">We use hyphens to indicate the editorial </w:t>
      </w:r>
      <w:r w:rsidRPr="007C3AB0">
        <w:t>segmentation of compounds in</w:t>
      </w:r>
      <w:r>
        <w:t xml:space="preserve"> Sanskrit and other compound-heavy languages.</w:t>
      </w:r>
      <w:r>
        <w:rPr>
          <w:lang w:eastAsia="en-US" w:bidi="ar-SA"/>
        </w:rPr>
        <w:t xml:space="preserve"> Whereas editorial segmentation with spaces is strongly recommended and should strive to be complete and consistent, the hyphenation of compounds is optional (though encouraged) and need not be exhaustive. Such hyphenation is primarily intended to help the reader reconstruct how you analyse compounds, and should be used at your discretion, based on the following rules of thumb.</w:t>
      </w:r>
    </w:p>
    <w:p w14:paraId="58C98823" w14:textId="77777777" w:rsidR="00B56689" w:rsidRDefault="00B56689" w:rsidP="00B56689">
      <w:pPr>
        <w:pStyle w:val="Lista"/>
      </w:pPr>
      <w:r>
        <w:t>for proper names in general,</w:t>
      </w:r>
    </w:p>
    <w:p w14:paraId="46787E02" w14:textId="77777777" w:rsidR="00B56689" w:rsidRDefault="00B56689" w:rsidP="00B56689">
      <w:pPr>
        <w:pStyle w:val="Lista2"/>
      </w:pPr>
      <w:r>
        <w:t>segmentation into compound members should be generally avoided</w:t>
      </w:r>
    </w:p>
    <w:p w14:paraId="1786DDA8" w14:textId="77777777" w:rsidR="00B56689" w:rsidRDefault="00B56689" w:rsidP="00B56689">
      <w:pPr>
        <w:pStyle w:val="Lista3"/>
      </w:pPr>
      <w:r>
        <w:t xml:space="preserve">e.g. </w:t>
      </w:r>
      <w:r>
        <w:rPr>
          <w:rStyle w:val="Foreign"/>
        </w:rPr>
        <w:t>jayasiṁha</w:t>
      </w:r>
      <w:r>
        <w:t xml:space="preserve">, </w:t>
      </w:r>
      <w:r>
        <w:rPr>
          <w:rStyle w:val="Foreign"/>
        </w:rPr>
        <w:t>puṇḍravardhana</w:t>
      </w:r>
    </w:p>
    <w:p w14:paraId="2BF24216" w14:textId="77777777" w:rsidR="00B56689" w:rsidRDefault="00B56689" w:rsidP="00B56689">
      <w:pPr>
        <w:pStyle w:val="Lista2"/>
      </w:pPr>
      <w:r>
        <w:t>but do use hyphens to separate honorifics, titles and epithets from names</w:t>
      </w:r>
    </w:p>
    <w:p w14:paraId="07DE077C" w14:textId="77777777" w:rsidR="00B56689" w:rsidRDefault="00B56689" w:rsidP="00B56689">
      <w:pPr>
        <w:pStyle w:val="Lista3"/>
      </w:pPr>
      <w:r>
        <w:t xml:space="preserve">e.g. </w:t>
      </w:r>
      <w:r>
        <w:rPr>
          <w:rStyle w:val="Foreign"/>
        </w:rPr>
        <w:t>śrī-jayasiṁha-vallabha</w:t>
      </w:r>
      <w:r>
        <w:t xml:space="preserve">, </w:t>
      </w:r>
      <w:r>
        <w:rPr>
          <w:rStyle w:val="Foreign"/>
        </w:rPr>
        <w:t>viṣṇuvardhana-mahārāja</w:t>
      </w:r>
    </w:p>
    <w:p w14:paraId="6BD1CA14" w14:textId="77777777" w:rsidR="00B56689" w:rsidRDefault="00B56689" w:rsidP="00B56689">
      <w:pPr>
        <w:pStyle w:val="Lista3"/>
      </w:pPr>
      <w:r>
        <w:t>when such words seem to be used as part of a name rather than styles attached to it, segment as you see fit, e.g.</w:t>
      </w:r>
    </w:p>
    <w:p w14:paraId="6A425DA5" w14:textId="77777777" w:rsidR="00B56689" w:rsidRDefault="00B56689" w:rsidP="00B56689">
      <w:pPr>
        <w:pStyle w:val="Lista4"/>
      </w:pPr>
      <w:r w:rsidRPr="00C4254F">
        <w:rPr>
          <w:rStyle w:val="Foreign"/>
        </w:rPr>
        <w:t>bhīmarāj</w:t>
      </w:r>
      <w:r>
        <w:rPr>
          <w:rStyle w:val="Foreign"/>
        </w:rPr>
        <w:t>ākhyaḥ</w:t>
      </w:r>
      <w:r>
        <w:t xml:space="preserve"> (a person named Bhīmarāja rather than a king named Bhīma)</w:t>
      </w:r>
    </w:p>
    <w:p w14:paraId="0F0F70DD" w14:textId="77777777" w:rsidR="00B56689" w:rsidRDefault="00B56689" w:rsidP="00B56689">
      <w:pPr>
        <w:pStyle w:val="Lista4"/>
      </w:pPr>
      <w:r w:rsidRPr="00C4254F">
        <w:rPr>
          <w:rStyle w:val="Foreign"/>
        </w:rPr>
        <w:lastRenderedPageBreak/>
        <w:t>śrī</w:t>
      </w:r>
      <w:r>
        <w:rPr>
          <w:rStyle w:val="Foreign"/>
        </w:rPr>
        <w:t>dharaśarman</w:t>
      </w:r>
      <w:r>
        <w:t xml:space="preserve"> (a Brahmin named Śrīdharaśarman rather than ‘the honourable’ Dharaśarman)</w:t>
      </w:r>
    </w:p>
    <w:p w14:paraId="5E6993AB" w14:textId="77777777" w:rsidR="00B56689" w:rsidRDefault="00B56689" w:rsidP="00B56689">
      <w:pPr>
        <w:pStyle w:val="Lista"/>
      </w:pPr>
      <w:r>
        <w:rPr>
          <w:lang w:eastAsia="en-US" w:bidi="ar-SA"/>
        </w:rPr>
        <w:t>feel free to segment compounds only when they are long or where they are potentially ambiguous without segmentation</w:t>
      </w:r>
    </w:p>
    <w:p w14:paraId="7C7288F5" w14:textId="379A672C" w:rsidR="00B56689" w:rsidRDefault="00B56689" w:rsidP="00B56689">
      <w:pPr>
        <w:pStyle w:val="Cmsor4"/>
      </w:pPr>
      <w:r>
        <w:t>Ambiguities in compound analysis</w:t>
      </w:r>
    </w:p>
    <w:p w14:paraId="3974E059" w14:textId="77777777" w:rsidR="00B56689" w:rsidRDefault="00B56689" w:rsidP="00B56689">
      <w:pPr>
        <w:pStyle w:val="Lista"/>
      </w:pPr>
      <w:r>
        <w:t>for poetic text where a bitextual reading (</w:t>
      </w:r>
      <w:r w:rsidRPr="009E7413">
        <w:rPr>
          <w:rStyle w:val="Foreign"/>
        </w:rPr>
        <w:t>śleṣa</w:t>
      </w:r>
      <w:r>
        <w:t>) depends on two alternative segmentations of the same sequence of graphemes, choose one of the following options at your discretion</w:t>
      </w:r>
    </w:p>
    <w:p w14:paraId="53CF763F" w14:textId="77777777" w:rsidR="00B56689" w:rsidRDefault="00B56689" w:rsidP="00B56689">
      <w:pPr>
        <w:pStyle w:val="Lista2"/>
      </w:pPr>
      <w:r>
        <w:t>forego all or part of the segmentation so as not to impose either segmentation on the text</w:t>
      </w:r>
    </w:p>
    <w:p w14:paraId="58F82667" w14:textId="77777777" w:rsidR="00B56689" w:rsidRDefault="00B56689" w:rsidP="00B56689">
      <w:pPr>
        <w:pStyle w:val="Lista2"/>
      </w:pPr>
      <w:r>
        <w:t>prioritise the meaning you translate as primary, segment according to that, and optionally mention the alternative segmentation in a note to your translation</w:t>
      </w:r>
    </w:p>
    <w:p w14:paraId="555BC4A1" w14:textId="77777777" w:rsidR="00B56689" w:rsidRDefault="00B56689" w:rsidP="00B56689">
      <w:pPr>
        <w:pStyle w:val="Lista"/>
      </w:pPr>
      <w:r w:rsidRPr="00896240">
        <w:rPr>
          <w:b/>
          <w:bCs/>
        </w:rPr>
        <w:t>quasi-compounds in non-standard Sanskrit</w:t>
      </w:r>
      <w:r>
        <w:t>, i.e. strings of nouns without (or occasionally with) inflectional endings which constitute neither a proper compound nor a syntactically correct phrase without emendation should preferably be spaced as separate words to avoid imposing on them an interpretation that their author probably did not mean</w:t>
      </w:r>
    </w:p>
    <w:p w14:paraId="3C932FD4" w14:textId="77777777" w:rsidR="00B56689" w:rsidRDefault="00B56689" w:rsidP="00B56689">
      <w:pPr>
        <w:pStyle w:val="Lista2"/>
      </w:pPr>
      <w:r>
        <w:t>for example,</w:t>
      </w:r>
    </w:p>
    <w:p w14:paraId="759E9B99" w14:textId="77777777" w:rsidR="00B56689" w:rsidRPr="00023C2B" w:rsidRDefault="00B56689" w:rsidP="00B56689">
      <w:pPr>
        <w:pStyle w:val="Lista3"/>
        <w:rPr>
          <w:rStyle w:val="Foreign"/>
          <w:i w:val="0"/>
          <w:iCs w:val="0"/>
          <w:noProof w:val="0"/>
        </w:rPr>
      </w:pPr>
      <w:r>
        <w:rPr>
          <w:rStyle w:val="Foreign"/>
        </w:rPr>
        <w:t>lamvoṣṭha dedamita mahādeva guṇṭhaka ity evam-ādibhyo</w:t>
      </w:r>
    </w:p>
    <w:p w14:paraId="60C436A3" w14:textId="77777777" w:rsidR="00B56689" w:rsidRDefault="00B56689" w:rsidP="00B56689">
      <w:pPr>
        <w:pStyle w:val="Lista4"/>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6271075F" w14:textId="77777777" w:rsidR="00B56689" w:rsidRDefault="00B56689" w:rsidP="00B56689">
      <w:pPr>
        <w:pStyle w:val="Lista3"/>
        <w:rPr>
          <w:rStyle w:val="Foreign"/>
        </w:rPr>
      </w:pPr>
      <w:r>
        <w:rPr>
          <w:rStyle w:val="Foreign"/>
        </w:rPr>
        <w:t>samrāṬ vākāṭakānāṁ mahārāja śrī-pravarasenasya</w:t>
      </w:r>
    </w:p>
    <w:p w14:paraId="2534A087" w14:textId="77777777" w:rsidR="00B56689" w:rsidRPr="00023C2B" w:rsidRDefault="00B56689" w:rsidP="00B56689">
      <w:pPr>
        <w:pStyle w:val="Lista4"/>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6EFF2CCA" w14:textId="77777777" w:rsidR="00B56689" w:rsidRDefault="00B56689" w:rsidP="00B56689">
      <w:pPr>
        <w:pStyle w:val="Lista2"/>
      </w:pPr>
      <w:r>
        <w:t>do feel free to hyphenate such structures if you feel that this is helpful for the reader</w:t>
      </w:r>
    </w:p>
    <w:p w14:paraId="4E6621BD" w14:textId="77777777" w:rsidR="00B56689" w:rsidRPr="00896240" w:rsidRDefault="00B56689" w:rsidP="00B56689">
      <w:pPr>
        <w:pStyle w:val="Lista2"/>
      </w:pPr>
      <w:r>
        <w:t>such structures may be normalised or emended in XML markup (EGD §###), but this is only recommended if minor editorial intervention can render them into standard language, or if their interpretation would be ambiguous without intervention</w:t>
      </w:r>
    </w:p>
    <w:p w14:paraId="61A43A92" w14:textId="3BF9E27C" w:rsidR="00B56689" w:rsidRDefault="00B56689" w:rsidP="00B56689">
      <w:pPr>
        <w:rPr>
          <w:lang w:eastAsia="en-US" w:bidi="ar-SA"/>
        </w:rPr>
      </w:pPr>
      <w:r>
        <w:rPr>
          <w:lang w:eastAsia="en-US" w:bidi="ar-SA"/>
        </w:rPr>
        <w:t>@@@</w:t>
      </w:r>
    </w:p>
    <w:p w14:paraId="7467D09F" w14:textId="77777777" w:rsidR="00B56689" w:rsidRPr="00AD4C21" w:rsidRDefault="00B56689" w:rsidP="00B56689">
      <w:pPr>
        <w:pStyle w:val="Cmsor4"/>
      </w:pPr>
      <w:r>
        <w:t>Compound-like structures @@@</w:t>
      </w:r>
    </w:p>
    <w:p w14:paraId="36CBE64F" w14:textId="77777777" w:rsidR="00B56689" w:rsidRDefault="00B56689" w:rsidP="00B56689">
      <w:pPr>
        <w:pStyle w:val="Lista"/>
      </w:pPr>
    </w:p>
    <w:p w14:paraId="474F486E" w14:textId="77777777" w:rsidR="00B56689" w:rsidRPr="008456F3" w:rsidRDefault="00B56689" w:rsidP="00B56689">
      <w:pPr>
        <w:rPr>
          <w:lang w:eastAsia="en-US" w:bidi="ar-SA"/>
        </w:rPr>
      </w:pPr>
      <w:r>
        <w:rPr>
          <w:lang w:eastAsia="en-US" w:bidi="ar-SA"/>
        </w:rPr>
        <w:t xml:space="preserve">In addition to unequivocal compounds — primarily nominal compounds — the structures listed below </w:t>
      </w:r>
      <w:r>
        <w:t>should generally be regarded as compounds, and may thus be segmented with hyphens.</w:t>
      </w:r>
    </w:p>
    <w:p w14:paraId="479A74BC" w14:textId="77777777" w:rsidR="00B56689" w:rsidRDefault="00B56689" w:rsidP="00B56689">
      <w:pPr>
        <w:pStyle w:val="Lista"/>
      </w:pPr>
      <w:r>
        <w:t>Sanskrit compounds involving nominal and verbal stems, such as</w:t>
      </w:r>
    </w:p>
    <w:p w14:paraId="0B7D22CC" w14:textId="77777777" w:rsidR="00B56689" w:rsidRPr="00F978FB" w:rsidRDefault="00B56689" w:rsidP="00B56689">
      <w:pPr>
        <w:pStyle w:val="Lista2"/>
        <w:rPr>
          <w:rStyle w:val="Foreign"/>
          <w:i w:val="0"/>
          <w:iCs w:val="0"/>
          <w:noProof w:val="0"/>
        </w:rPr>
      </w:pPr>
      <w:r>
        <w:t xml:space="preserve">verbal roots (with or without an explicit </w:t>
      </w:r>
      <w:r>
        <w:rPr>
          <w:rStyle w:val="Foreign"/>
        </w:rPr>
        <w:t>kr̥t</w:t>
      </w:r>
      <w:r>
        <w:t xml:space="preserve"> suffix such as </w:t>
      </w:r>
      <w:r w:rsidRPr="00A864C5">
        <w:rPr>
          <w:rStyle w:val="Foreign"/>
        </w:rPr>
        <w:t>-t</w:t>
      </w:r>
      <w:r>
        <w:t>) affixed to a nominal stem</w:t>
      </w:r>
    </w:p>
    <w:p w14:paraId="5AAC9F0F" w14:textId="77777777" w:rsidR="00B56689" w:rsidRPr="00C80575" w:rsidRDefault="00B56689" w:rsidP="00B56689">
      <w:pPr>
        <w:pStyle w:val="Lista3"/>
        <w:rPr>
          <w:rStyle w:val="Foreign"/>
          <w:i w:val="0"/>
          <w:iCs w:val="0"/>
          <w:noProof w:val="0"/>
        </w:rPr>
      </w:pPr>
      <w:r>
        <w:t xml:space="preserve">e.g. </w:t>
      </w:r>
      <w:r>
        <w:rPr>
          <w:rStyle w:val="Foreign"/>
        </w:rPr>
        <w:t>śāstra-jña</w:t>
      </w:r>
      <w:r>
        <w:t xml:space="preserve">, </w:t>
      </w:r>
      <w:r>
        <w:rPr>
          <w:rStyle w:val="Foreign"/>
        </w:rPr>
        <w:t>kṣiti-bhr̥t</w:t>
      </w:r>
    </w:p>
    <w:p w14:paraId="2B5EF012" w14:textId="77777777" w:rsidR="00B56689" w:rsidRDefault="00B56689" w:rsidP="00B56689">
      <w:pPr>
        <w:pStyle w:val="Lista2"/>
      </w:pPr>
      <w:r>
        <w:t>substantives or adverbs prefixed to verbal forms</w:t>
      </w:r>
    </w:p>
    <w:p w14:paraId="742CB269" w14:textId="77777777" w:rsidR="00B56689" w:rsidRDefault="00B56689" w:rsidP="00B56689">
      <w:pPr>
        <w:pStyle w:val="Lista3"/>
      </w:pPr>
      <w:r>
        <w:t xml:space="preserve">e.g. </w:t>
      </w:r>
      <w:r w:rsidRPr="00C80575">
        <w:rPr>
          <w:rStyle w:val="Foreign"/>
        </w:rPr>
        <w:t>namas-kr̥tya</w:t>
      </w:r>
      <w:r>
        <w:t xml:space="preserve">, </w:t>
      </w:r>
      <w:r>
        <w:rPr>
          <w:rStyle w:val="Foreign"/>
        </w:rPr>
        <w:t>āvir-bhūta</w:t>
      </w:r>
    </w:p>
    <w:p w14:paraId="71C5581C" w14:textId="77777777" w:rsidR="00B56689" w:rsidRPr="00C80575" w:rsidRDefault="00B56689" w:rsidP="00B56689">
      <w:pPr>
        <w:pStyle w:val="Lista3"/>
      </w:pPr>
      <w:r>
        <w:t xml:space="preserve">such combinations can, at your discretion, be interpreted instead as phrases and, accordingly, spaced, e.g. </w:t>
      </w:r>
      <w:r>
        <w:rPr>
          <w:rStyle w:val="Foreign"/>
        </w:rPr>
        <w:t>astaṁ gata</w:t>
      </w:r>
      <w:r>
        <w:t xml:space="preserve"> </w:t>
      </w:r>
    </w:p>
    <w:p w14:paraId="3AD20EA7" w14:textId="77777777" w:rsidR="00B56689" w:rsidRDefault="00B56689" w:rsidP="00B56689">
      <w:pPr>
        <w:pStyle w:val="Lista2"/>
      </w:pPr>
      <w:r>
        <w:t xml:space="preserve">formations expressing becoming or making into something, formed from a nominal stem with the ending </w:t>
      </w:r>
      <w:r>
        <w:rPr>
          <w:rStyle w:val="Foreign"/>
        </w:rPr>
        <w:t>-ī</w:t>
      </w:r>
      <w:r>
        <w:t xml:space="preserve"> or </w:t>
      </w:r>
      <w:r>
        <w:rPr>
          <w:rStyle w:val="Foreign"/>
        </w:rPr>
        <w:t>-ū</w:t>
      </w:r>
      <w:r>
        <w:t xml:space="preserve"> and a verbal form</w:t>
      </w:r>
    </w:p>
    <w:p w14:paraId="2788E679" w14:textId="77777777" w:rsidR="00B56689" w:rsidRPr="00A864C5" w:rsidRDefault="00B56689" w:rsidP="00B56689">
      <w:pPr>
        <w:pStyle w:val="Lista3"/>
        <w:rPr>
          <w:rStyle w:val="Foreign"/>
          <w:i w:val="0"/>
          <w:iCs w:val="0"/>
          <w:noProof w:val="0"/>
        </w:rPr>
      </w:pPr>
      <w:r>
        <w:t xml:space="preserve">e.g. </w:t>
      </w:r>
      <w:r>
        <w:rPr>
          <w:rStyle w:val="Foreign"/>
        </w:rPr>
        <w:t>svī-kr̥tya</w:t>
      </w:r>
      <w:r>
        <w:t xml:space="preserve">, </w:t>
      </w:r>
      <w:r>
        <w:rPr>
          <w:rStyle w:val="Foreign"/>
        </w:rPr>
        <w:t>vaśī-bhavati</w:t>
      </w:r>
    </w:p>
    <w:p w14:paraId="49FE8693" w14:textId="77777777" w:rsidR="00B56689" w:rsidRDefault="00B56689" w:rsidP="00B56689">
      <w:pPr>
        <w:pStyle w:val="Lista2"/>
      </w:pPr>
      <w:r>
        <w:t xml:space="preserve">note that formations involving a nominal stem suffixed with </w:t>
      </w:r>
      <w:r>
        <w:rPr>
          <w:rStyle w:val="Foreign"/>
        </w:rPr>
        <w:t>-sāt</w:t>
      </w:r>
      <w:r>
        <w:t xml:space="preserve"> are better regarded as separate words (§</w:t>
      </w:r>
      <w:r>
        <w:fldChar w:fldCharType="begin"/>
      </w:r>
      <w:r>
        <w:instrText xml:space="preserve"> REF _Ref203126380 \r \h </w:instrText>
      </w:r>
      <w:r>
        <w:fldChar w:fldCharType="separate"/>
      </w:r>
      <w:r>
        <w:t>3.10.1.1</w:t>
      </w:r>
      <w:r>
        <w:fldChar w:fldCharType="end"/>
      </w:r>
      <w:r>
        <w:t>)</w:t>
      </w:r>
    </w:p>
    <w:p w14:paraId="447D8E58" w14:textId="77777777" w:rsidR="00B56689" w:rsidRDefault="00B56689" w:rsidP="00B56689">
      <w:pPr>
        <w:pStyle w:val="Lista"/>
      </w:pPr>
      <w:r>
        <w:t xml:space="preserve">Sanskrit compounds involving the prefix-like anterior members </w:t>
      </w:r>
      <w:r w:rsidRPr="00A864C5">
        <w:rPr>
          <w:rStyle w:val="Foreign"/>
        </w:rPr>
        <w:t>a-/an-</w:t>
      </w:r>
      <w:r>
        <w:t xml:space="preserve">, </w:t>
      </w:r>
      <w:r>
        <w:rPr>
          <w:rStyle w:val="Foreign"/>
        </w:rPr>
        <w:t>sa-</w:t>
      </w:r>
      <w:r>
        <w:t xml:space="preserve">, </w:t>
      </w:r>
      <w:r>
        <w:rPr>
          <w:rStyle w:val="Foreign"/>
        </w:rPr>
        <w:t>su-</w:t>
      </w:r>
      <w:r>
        <w:t xml:space="preserve"> and </w:t>
      </w:r>
      <w:r>
        <w:rPr>
          <w:rStyle w:val="Foreign"/>
        </w:rPr>
        <w:t>ku-</w:t>
      </w:r>
    </w:p>
    <w:p w14:paraId="1FCA90C0" w14:textId="77777777" w:rsidR="00B56689" w:rsidRDefault="00B56689" w:rsidP="00B56689">
      <w:pPr>
        <w:pStyle w:val="Lista2"/>
      </w:pPr>
      <w:r>
        <w:t xml:space="preserve">e.g. </w:t>
      </w:r>
      <w:r>
        <w:rPr>
          <w:rStyle w:val="Foreign"/>
        </w:rPr>
        <w:t>an-artha</w:t>
      </w:r>
      <w:r>
        <w:t xml:space="preserve">, </w:t>
      </w:r>
      <w:r>
        <w:rPr>
          <w:rStyle w:val="Foreign"/>
        </w:rPr>
        <w:t>sa-putra</w:t>
      </w:r>
      <w:r>
        <w:t xml:space="preserve">, </w:t>
      </w:r>
      <w:r>
        <w:rPr>
          <w:rStyle w:val="Foreign"/>
        </w:rPr>
        <w:t>ku-rājan</w:t>
      </w:r>
    </w:p>
    <w:p w14:paraId="391FD3DE" w14:textId="77777777" w:rsidR="00B56689" w:rsidRDefault="00B56689" w:rsidP="00B56689">
      <w:pPr>
        <w:pStyle w:val="Lista"/>
      </w:pPr>
      <w:r>
        <w:t>in Sanskrit, keep in mind that secondary derivatives of compound nouns are not themselves compounds and should therefore not be hyphenated, e.g.</w:t>
      </w:r>
    </w:p>
    <w:p w14:paraId="150FB561" w14:textId="77777777" w:rsidR="00B56689" w:rsidRPr="00AD4C21" w:rsidRDefault="00B56689" w:rsidP="00B56689">
      <w:pPr>
        <w:pStyle w:val="Lista2"/>
        <w:rPr>
          <w:rStyle w:val="Foreign"/>
          <w:i w:val="0"/>
          <w:iCs w:val="0"/>
          <w:noProof w:val="0"/>
        </w:rPr>
      </w:pPr>
      <w:r>
        <w:t xml:space="preserve">although derived from the compound </w:t>
      </w:r>
      <w:r>
        <w:rPr>
          <w:rStyle w:val="Foreign"/>
        </w:rPr>
        <w:t>catur-varṇa</w:t>
      </w:r>
      <w:r>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16AE19E4" w14:textId="77777777" w:rsidR="00B56689" w:rsidRPr="00AD4C21" w:rsidRDefault="00B56689" w:rsidP="00B56689">
      <w:pPr>
        <w:pStyle w:val="Lista"/>
      </w:pPr>
      <w:r>
        <w:t>@@@</w:t>
      </w:r>
    </w:p>
    <w:p w14:paraId="3023F687" w14:textId="77777777" w:rsidR="00B56689" w:rsidRPr="00AD4C21" w:rsidRDefault="00B56689" w:rsidP="00B56689">
      <w:pPr>
        <w:pStyle w:val="Cmsor3"/>
        <w:rPr>
          <w:rStyle w:val="Foreign"/>
          <w:i w:val="0"/>
          <w:iCs w:val="0"/>
          <w:noProof w:val="0"/>
        </w:rPr>
      </w:pPr>
      <w:r>
        <w:rPr>
          <w:rStyle w:val="Foreign"/>
          <w:i w:val="0"/>
          <w:iCs w:val="0"/>
          <w:noProof w:val="0"/>
        </w:rPr>
        <w:lastRenderedPageBreak/>
        <w:t>Analytical segmentation in Tamil</w:t>
      </w:r>
    </w:p>
    <w:p w14:paraId="6EB56372" w14:textId="77777777" w:rsidR="00B56689" w:rsidRDefault="00B56689" w:rsidP="00B56689">
      <w:pPr>
        <w:pStyle w:val="Lista"/>
      </w:pPr>
      <w:r>
        <w:rPr>
          <w:b/>
          <w:bCs/>
        </w:rPr>
        <w:t>do not</w:t>
      </w:r>
      <w:r>
        <w:t>, however, use spaces (nor hyphens) to separate</w:t>
      </w:r>
    </w:p>
    <w:p w14:paraId="3FB4F46A" w14:textId="77777777" w:rsidR="00B56689" w:rsidRDefault="00B56689" w:rsidP="00B56689">
      <w:pPr>
        <w:pStyle w:val="Lista2"/>
      </w:pPr>
      <w:r>
        <w:t xml:space="preserve">Tamil enclitic particles (e.g. </w:t>
      </w:r>
      <w:r>
        <w:rPr>
          <w:rStyle w:val="Foreign"/>
        </w:rPr>
        <w:t>ē</w:t>
      </w:r>
      <w:r>
        <w:t xml:space="preserve">, </w:t>
      </w:r>
      <w:r>
        <w:rPr>
          <w:rStyle w:val="Foreign"/>
        </w:rPr>
        <w:t>ō</w:t>
      </w:r>
      <w:r>
        <w:t xml:space="preserve">) and 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1C1164D8" w14:textId="77777777" w:rsidR="00B56689" w:rsidRDefault="00B56689" w:rsidP="00B56689">
      <w:pPr>
        <w:pStyle w:val="Lista2"/>
      </w:pPr>
      <w:r>
        <w:t>Old Javanese enclitic pronominal suffixes (</w:t>
      </w:r>
      <w:r>
        <w:rPr>
          <w:rStyle w:val="Foreign"/>
        </w:rPr>
        <w:t>-(ṅ)ku</w:t>
      </w:r>
      <w:r>
        <w:t xml:space="preserve"> etc.), possessive constructions built with the linker </w:t>
      </w:r>
      <w:r>
        <w:rPr>
          <w:rStyle w:val="Foreign"/>
        </w:rPr>
        <w:t>-ni</w:t>
      </w:r>
      <w:r>
        <w:t xml:space="preserve"> (</w:t>
      </w:r>
      <w:r>
        <w:rPr>
          <w:rStyle w:val="Foreign"/>
        </w:rPr>
        <w:t>-nikaṅ</w:t>
      </w:r>
      <w:r>
        <w:t>, etc.); definite article -</w:t>
      </w:r>
      <w:r>
        <w:rPr>
          <w:i/>
        </w:rPr>
        <w:t>ṅ</w:t>
      </w:r>
      <w:r>
        <w:t>; conjunction -</w:t>
      </w:r>
      <w:r>
        <w:rPr>
          <w:i/>
        </w:rPr>
        <w:t>n</w:t>
      </w:r>
      <w:r>
        <w:t xml:space="preserve"> </w:t>
      </w:r>
    </w:p>
    <w:p w14:paraId="6256803E" w14:textId="77777777" w:rsidR="00B56689" w:rsidRDefault="00B56689" w:rsidP="00B56689">
      <w:pPr>
        <w:pStyle w:val="Lista"/>
      </w:pPr>
      <w:r>
        <w:t>@@@</w:t>
      </w:r>
    </w:p>
    <w:p w14:paraId="2B82B932" w14:textId="77777777" w:rsidR="00B56689" w:rsidRDefault="00B56689" w:rsidP="00B56689">
      <w:pPr>
        <w:pStyle w:val="Cmsor3"/>
      </w:pPr>
      <w:r>
        <w:t>Analytical segmentation in Old Javanese</w:t>
      </w:r>
    </w:p>
    <w:p w14:paraId="51077181" w14:textId="77777777" w:rsidR="00B56689" w:rsidRDefault="00B56689" w:rsidP="00B56689">
      <w:pPr>
        <w:pStyle w:val="Lista"/>
      </w:pPr>
      <w:r>
        <w:rPr>
          <w:b/>
          <w:bCs/>
        </w:rPr>
        <w:t>do not</w:t>
      </w:r>
      <w:r>
        <w:t>, however, use spaces (nor hyphens) to separate</w:t>
      </w:r>
    </w:p>
    <w:p w14:paraId="259A4080" w14:textId="77777777" w:rsidR="00B56689" w:rsidRDefault="00B56689" w:rsidP="00B56689">
      <w:pPr>
        <w:pStyle w:val="Lista2"/>
      </w:pPr>
      <w:r>
        <w:t>Old Javanese enclitic pronominal suffixes (</w:t>
      </w:r>
      <w:r>
        <w:rPr>
          <w:rStyle w:val="Foreign"/>
        </w:rPr>
        <w:t>-(ṅ)ku</w:t>
      </w:r>
      <w:r>
        <w:t xml:space="preserve"> etc.), possessive constructions built with the linker </w:t>
      </w:r>
      <w:r>
        <w:rPr>
          <w:rStyle w:val="Foreign"/>
        </w:rPr>
        <w:t>-ni</w:t>
      </w:r>
      <w:r>
        <w:t xml:space="preserve"> (</w:t>
      </w:r>
      <w:r>
        <w:rPr>
          <w:rStyle w:val="Foreign"/>
        </w:rPr>
        <w:t>-nikaṅ</w:t>
      </w:r>
      <w:r>
        <w:t>, etc.); definite article -</w:t>
      </w:r>
      <w:r>
        <w:rPr>
          <w:i/>
        </w:rPr>
        <w:t>ṅ</w:t>
      </w:r>
      <w:r>
        <w:t>; conjunction -</w:t>
      </w:r>
      <w:r>
        <w:rPr>
          <w:i/>
        </w:rPr>
        <w:t>n</w:t>
      </w:r>
      <w:r>
        <w:t xml:space="preserve"> </w:t>
      </w:r>
    </w:p>
    <w:p w14:paraId="29A931CA" w14:textId="77777777" w:rsidR="00B56689" w:rsidRDefault="00B56689" w:rsidP="00B56689">
      <w:pPr>
        <w:pStyle w:val="Lista"/>
      </w:pPr>
    </w:p>
    <w:p w14:paraId="5AE7CA34" w14:textId="77777777" w:rsidR="00B56689" w:rsidRDefault="00B56689" w:rsidP="00B56689">
      <w:pPr>
        <w:pStyle w:val="Lista"/>
      </w:pPr>
      <w:r>
        <w:t xml:space="preserve">in Old Javanese, </w:t>
      </w:r>
    </w:p>
    <w:p w14:paraId="09451319" w14:textId="77777777" w:rsidR="00B56689" w:rsidRDefault="00B56689" w:rsidP="00B56689">
      <w:pPr>
        <w:pStyle w:val="Lista2"/>
      </w:pPr>
      <w:r>
        <w:t>reduplicated expressions are always considered to be compounds</w:t>
      </w:r>
    </w:p>
    <w:p w14:paraId="39FA5044" w14:textId="77777777" w:rsidR="00B56689" w:rsidRDefault="00B56689" w:rsidP="00B56689">
      <w:pPr>
        <w:pStyle w:val="Lista3"/>
      </w:pPr>
      <w:r>
        <w:t xml:space="preserve">e.g. </w:t>
      </w:r>
      <w:r>
        <w:rPr>
          <w:rStyle w:val="Foreign"/>
        </w:rPr>
        <w:t>vulu-vulu</w:t>
      </w:r>
    </w:p>
    <w:p w14:paraId="52E624A8" w14:textId="77777777" w:rsidR="00B56689" w:rsidRDefault="00B56689" w:rsidP="00B56689">
      <w:pPr>
        <w:pStyle w:val="Lista2"/>
      </w:pPr>
      <w:r>
        <w:t>close-knit structures consisting of two different elements only become compounds if any morphological derivation takes place</w:t>
      </w:r>
    </w:p>
    <w:p w14:paraId="621926B5" w14:textId="77777777" w:rsidR="00B56689" w:rsidRDefault="00B56689" w:rsidP="00B56689">
      <w:pPr>
        <w:pStyle w:val="Lista3"/>
      </w:pPr>
      <w:r w:rsidRPr="00A864C5">
        <w:t xml:space="preserve">e.g. </w:t>
      </w:r>
      <w:r>
        <w:rPr>
          <w:rStyle w:val="Foreign"/>
        </w:rPr>
        <w:t>tahi tikus</w:t>
      </w:r>
      <w:r>
        <w:t xml:space="preserve"> &gt; </w:t>
      </w:r>
      <w:r>
        <w:rPr>
          <w:rStyle w:val="Foreign"/>
        </w:rPr>
        <w:t>manahi-tikusa</w:t>
      </w:r>
    </w:p>
    <w:p w14:paraId="79EEDA3F" w14:textId="70A8BB4D" w:rsidR="00B56689" w:rsidRDefault="00B56689" w:rsidP="00B56689">
      <w:pPr>
        <w:pStyle w:val="Lista2"/>
      </w:pPr>
      <w:r>
        <w:t xml:space="preserve">no fully satisfactory hyphenation point can be identified when an </w:t>
      </w:r>
      <w:r>
        <w:rPr>
          <w:rStyle w:val="Foreign"/>
        </w:rPr>
        <w:t>h</w:t>
      </w:r>
      <w:r>
        <w:t xml:space="preserve">-initial word is the second member of a compound whose first member ends in an unvoiced stop, and an aspirated consonant </w:t>
      </w:r>
      <w:r>
        <w:rPr>
          <w:rStyle w:val="Foreign"/>
        </w:rPr>
        <w:t>akṣara</w:t>
      </w:r>
      <w:r>
        <w:t xml:space="preserve"> is employed to represent the final phoneme of the initial member of the compound plus the phoneme /h/ of the second member, and consonant gemination at morpheme boundaries occurs as well: e.g., </w:t>
      </w:r>
      <w:r>
        <w:rPr>
          <w:rStyle w:val="Foreign"/>
        </w:rPr>
        <w:t>bvat haji</w:t>
      </w:r>
      <w:r>
        <w:t xml:space="preserve"> &gt; </w:t>
      </w:r>
      <w:r>
        <w:rPr>
          <w:rStyle w:val="Foreign"/>
        </w:rPr>
        <w:t>buAtthajyanya</w:t>
      </w:r>
      <w:r>
        <w:t xml:space="preserve">, to be hyphenated, for lack of a better solution, as </w:t>
      </w:r>
      <w:r>
        <w:rPr>
          <w:rStyle w:val="Foreign"/>
        </w:rPr>
        <w:t>buAt-thajyanya</w:t>
      </w:r>
      <w:r>
        <w:t xml:space="preserve"> @@@this </w:t>
      </w:r>
      <w:r w:rsidR="007B0A48">
        <w:t xml:space="preserve">has been </w:t>
      </w:r>
      <w:r>
        <w:t>moved to where the insertion possibilities are discussed, keeping the example here and referring to there</w:t>
      </w:r>
    </w:p>
    <w:p w14:paraId="1F490029" w14:textId="77777777" w:rsidR="00216C86" w:rsidRDefault="00000000">
      <w:pPr>
        <w:pStyle w:val="Cmsor1"/>
      </w:pPr>
      <w:r>
        <w:lastRenderedPageBreak/>
        <w:t>References</w:t>
      </w:r>
      <w:bookmarkEnd w:id="403"/>
      <w:bookmarkEnd w:id="404"/>
    </w:p>
    <w:p w14:paraId="4E97EE19" w14:textId="77777777" w:rsidR="00216C86" w:rsidRDefault="00000000">
      <w:pPr>
        <w:pStyle w:val="Irodalomjegyzk"/>
      </w:pPr>
      <w:r>
        <w:t>@hard</w:t>
      </w:r>
    </w:p>
    <w:p w14:paraId="359620AE" w14:textId="77777777" w:rsidR="00216C86"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5B7086C1" w14:textId="77777777" w:rsidR="00216C86" w:rsidRDefault="00000000">
      <w:pPr>
        <w:pStyle w:val="Irodalomjegyzk"/>
      </w:pPr>
      <w:r>
        <w:t xml:space="preserve">Coulmas, Florian. 2006. </w:t>
      </w:r>
      <w:r>
        <w:rPr>
          <w:i/>
        </w:rPr>
        <w:t>The Blackwell Encyclopedia of Writing Systems</w:t>
      </w:r>
      <w:r>
        <w:t>. 4th ed. Oxford: Blackwell.</w:t>
      </w:r>
    </w:p>
    <w:p w14:paraId="06EE8843" w14:textId="77777777" w:rsidR="00216C86"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07EE2645" w14:textId="77777777" w:rsidR="00216C86"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t xml:space="preserve"> </w:t>
        </w:r>
      </w:hyperlink>
      <w:hyperlink r:id="rId86">
        <w:r>
          <w:rPr>
            <w:color w:val="1155CC"/>
            <w:u w:val="single"/>
          </w:rPr>
          <w:t>https://www.iso.org/standard/28333.html</w:t>
        </w:r>
      </w:hyperlink>
      <w:r>
        <w:t>.</w:t>
      </w:r>
    </w:p>
    <w:p w14:paraId="563ED3D2" w14:textId="77777777" w:rsidR="00216C86"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t xml:space="preserve"> </w:t>
        </w:r>
      </w:hyperlink>
      <w:hyperlink r:id="rId88">
        <w:r>
          <w:rPr>
            <w:color w:val="1155CC"/>
            <w:u w:val="single"/>
          </w:rPr>
          <w:t>https://standards.iso.org/ittf/PubliclyAvailableStandards/c069119_ISO_IEC_10646_2017.zip</w:t>
        </w:r>
      </w:hyperlink>
      <w:r>
        <w:t>.</w:t>
      </w:r>
    </w:p>
    <w:p w14:paraId="43510651" w14:textId="77777777" w:rsidR="00216C86" w:rsidRDefault="00000000">
      <w:pPr>
        <w:pStyle w:val="Irodalomjegyzk"/>
      </w:pPr>
      <w:r>
        <w:t xml:space="preserve">Ollett, Andrew &amp; Sarah Pierce Taylor. forthcoming. </w:t>
      </w:r>
      <w:r>
        <w:rPr>
          <w:i/>
        </w:rPr>
        <w:t>Representing Kannada Text</w:t>
      </w:r>
      <w:r>
        <w:t>. [consulted in a draft stage]</w:t>
      </w:r>
    </w:p>
    <w:p w14:paraId="166C21E7" w14:textId="77777777" w:rsidR="00216C86" w:rsidRDefault="00000000">
      <w:pPr>
        <w:pStyle w:val="Irodalomjegyzk"/>
      </w:pPr>
      <w:r>
        <w:t>Wellisch, Hans H. 1978. The Conversion of Scripts—Its Nature, History, and Utilization. New York: Wiley.</w:t>
      </w:r>
    </w:p>
    <w:p w14:paraId="4D5D518A" w14:textId="77777777" w:rsidR="00216C86" w:rsidRDefault="00000000">
      <w:pPr>
        <w:pStyle w:val="Irodalomjegyzk"/>
      </w:pPr>
      <w:r>
        <w:t>@soft</w:t>
      </w:r>
    </w:p>
    <w:p w14:paraId="100E04EF" w14:textId="77777777" w:rsidR="00216C86"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04E00A96" w14:textId="77777777" w:rsidR="00216C86"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2202D417" w14:textId="77777777" w:rsidR="00216C86"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618F47A7" w14:textId="77777777" w:rsidR="00216C86"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50BCAE94" w14:textId="77777777" w:rsidR="00216C86"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71824698" w14:textId="77777777" w:rsidR="00216C86"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2DDB2576" w14:textId="77777777" w:rsidR="00216C86"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4B38FD9A" w14:textId="77777777" w:rsidR="00216C86"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6465DFB3" w14:textId="77777777" w:rsidR="00216C86"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3343BF4D" w14:textId="77777777" w:rsidR="00216C86"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490ECEAE" w14:textId="77777777" w:rsidR="00216C86"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581BBDA7" w14:textId="77777777" w:rsidR="00216C86"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3B47A4B5" w14:textId="77777777" w:rsidR="00216C86"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468682F4" w14:textId="77777777" w:rsidR="00216C86"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315AA442" w14:textId="77777777" w:rsidR="00216C86"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D5C34BD" w14:textId="77777777" w:rsidR="00216C86" w:rsidRDefault="00000000">
      <w:pPr>
        <w:pStyle w:val="Irodalomjegyzk"/>
        <w:rPr>
          <w:rFonts w:cs="Gentium"/>
        </w:rPr>
      </w:pPr>
      <w:r>
        <w:rPr>
          <w:rFonts w:cs="Gentium"/>
        </w:rPr>
        <w:t>Ollett, Andrew &amp; Sarah Pierce Taylor. forthcoming. ‘Representing Kannada Text’.</w:t>
      </w:r>
    </w:p>
    <w:p w14:paraId="556042C6" w14:textId="77777777" w:rsidR="00216C86"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68EE998B" w14:textId="77777777" w:rsidR="00216C86"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24854DC1" w14:textId="77777777" w:rsidR="00216C86"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290499F1" w14:textId="77777777" w:rsidR="00216C86"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30926833" w14:textId="77777777" w:rsidR="00216C86"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7BB44876" w14:textId="77777777" w:rsidR="00216C86" w:rsidRDefault="00000000">
      <w:pPr>
        <w:pStyle w:val="Irodalomjegyzk"/>
        <w:rPr>
          <w:rFonts w:cs="Gentium"/>
        </w:rPr>
      </w:pPr>
      <w:r>
        <w:rPr>
          <w:rFonts w:cs="Gentium"/>
        </w:rPr>
        <w:t>———. 2025b. ‘ISO 15919’. Wikipedia. [https://en.wikipedia.org/w/index.php?title=ISO_15919&amp;oldid=1292297131].</w:t>
      </w:r>
    </w:p>
    <w:p w14:paraId="4E4CD233" w14:textId="77777777" w:rsidR="00216C86" w:rsidRDefault="00000000">
      <w:pPr>
        <w:pStyle w:val="Irodalomjegyzk"/>
      </w:pPr>
      <w:r>
        <w:fldChar w:fldCharType="end"/>
      </w:r>
    </w:p>
    <w:sectPr w:rsidR="00216C86">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82" w:author="Dániel Balogh" w:date="2025-07-11T17:32:00Z" w:initials="DB">
    <w:p w14:paraId="1E5C701E" w14:textId="77777777" w:rsidR="00934CA2" w:rsidRDefault="00934CA2">
      <w:pPr>
        <w:pStyle w:val="Jegyzetszveg"/>
        <w:rPr>
          <w:noProof/>
        </w:rPr>
      </w:pPr>
      <w:r>
        <w:rPr>
          <w:rStyle w:val="Jegyzethivatkozs"/>
        </w:rPr>
        <w:annotationRef/>
      </w:r>
      <w:r w:rsidR="00000000">
        <w:rPr>
          <w:noProof/>
        </w:rPr>
        <w:t>@</w:t>
      </w:r>
      <w:r w:rsidR="00000000">
        <w:rPr>
          <w:noProof/>
        </w:rPr>
        <w:t>A</w:t>
      </w:r>
      <w:r w:rsidR="00000000">
        <w:rPr>
          <w:noProof/>
        </w:rPr>
        <w:t>arlo: correct</w:t>
      </w:r>
      <w:r w:rsidR="00000000">
        <w:rPr>
          <w:noProof/>
        </w:rPr>
        <w:t xml:space="preserve">? If not, then </w:t>
      </w:r>
      <w:r w:rsidR="00000000">
        <w:rPr>
          <w:noProof/>
        </w:rPr>
        <w:t>please explain the sandhi going on here and I'll move it to the appropriate part.</w:t>
      </w:r>
    </w:p>
    <w:p w14:paraId="0FA3D530" w14:textId="5EB12C5C" w:rsidR="00934CA2" w:rsidRPr="00934CA2" w:rsidRDefault="00934CA2">
      <w:pPr>
        <w:pStyle w:val="Jegyzetszveg"/>
      </w:pPr>
      <w:r>
        <w:rPr>
          <w:noProof/>
        </w:rPr>
        <w:t xml:space="preserve">Also check </w:t>
      </w:r>
      <w:r>
        <w:rPr>
          <w:rStyle w:val="Foreign"/>
        </w:rPr>
        <w:t>darpaṇa ryy avakta</w:t>
      </w:r>
      <w:r>
        <w:t xml:space="preserve"> above and correct/explain as needed.</w:t>
      </w:r>
    </w:p>
  </w:comment>
  <w:comment w:id="183" w:author="Dániel Balogh" w:date="2025-07-11T17:34:00Z" w:initials="DB">
    <w:p w14:paraId="1835C240" w14:textId="117D2E17" w:rsidR="00934CA2" w:rsidRDefault="00934CA2">
      <w:pPr>
        <w:pStyle w:val="Jegyzetszveg"/>
      </w:pPr>
      <w:r>
        <w:rPr>
          <w:rStyle w:val="Jegyzethivatkozs"/>
        </w:rPr>
        <w:annotationRef/>
      </w:r>
      <w:r w:rsidR="00000000">
        <w:rPr>
          <w:noProof/>
        </w:rPr>
        <w:t xml:space="preserve">may need to clear with Manu: is the sandhi hyphenation mandatory? </w:t>
      </w:r>
      <w:r w:rsidR="00000000">
        <w:rPr>
          <w:noProof/>
        </w:rPr>
        <w:t>discuss after sections shorted out.</w:t>
      </w:r>
    </w:p>
  </w:comment>
  <w:comment w:id="184" w:author="Dániel Balogh" w:date="2025-07-11T17:52:00Z" w:initials="DB">
    <w:p w14:paraId="3BD3781D" w14:textId="26E7D198" w:rsidR="00A84089" w:rsidRDefault="00A84089">
      <w:pPr>
        <w:pStyle w:val="Jegyzetszveg"/>
      </w:pPr>
      <w:r>
        <w:rPr>
          <w:rStyle w:val="Jegyzethivatkozs"/>
        </w:rPr>
        <w:annotationRef/>
      </w:r>
      <w:r>
        <w:t>add ref to avagraha when original and editorial avagraha are in their final places</w:t>
      </w:r>
    </w:p>
  </w:comment>
  <w:comment w:id="259" w:author="Dániel Balogh" w:date="2025-06-20T10:46:00Z" w:initials="DB">
    <w:p w14:paraId="64CF08B0" w14:textId="77777777" w:rsidR="00216C86" w:rsidRDefault="00000000">
      <w:pPr>
        <w:pStyle w:val="Jegyzetszveg"/>
      </w:pPr>
      <w:r>
        <w:rPr>
          <w:rStyle w:val="Jegyzethivatkozs"/>
        </w:rPr>
        <w:annotationRef/>
      </w:r>
      <w:r>
        <w:rPr>
          <w:noProof/>
        </w:rPr>
        <w:t>correct?</w:t>
      </w:r>
    </w:p>
  </w:comment>
  <w:comment w:id="288" w:author="Dániel Balogh [2]" w:date="2025-06-19T14:24:00Z" w:initials="DB">
    <w:p w14:paraId="758D290B" w14:textId="77777777" w:rsidR="00216C86"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436C746C" w14:textId="77777777" w:rsidR="00216C86"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32BB1C97" w14:textId="77777777" w:rsidR="00216C86" w:rsidRDefault="00000000">
      <w:pPr>
        <w:pStyle w:val="Jegyzetszveg"/>
      </w:pPr>
      <w:r>
        <w:t>- let me know if you agree with how I present the issue here and in the intro, and my speculation on evolution in the intro. If you disagree, I’d prefer deleting stuff to adding more detail.</w:t>
      </w:r>
    </w:p>
    <w:p w14:paraId="4F44A006" w14:textId="77777777" w:rsidR="00216C86"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00" w:author="Dániel Balogh" w:date="2025-06-23T09:53:00Z" w:initials="DB">
    <w:p w14:paraId="16BBF7D9" w14:textId="77777777" w:rsidR="00216C86"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59" w:author="Dániel Balogh [2]" w:date="2025-06-26T16:15:00Z" w:initials="DB">
    <w:p w14:paraId="4420085D" w14:textId="77777777" w:rsidR="00216C86" w:rsidRDefault="00000000">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369" w:author="Dániel Balogh [2]" w:date="2025-06-26T16:34:00Z" w:initials="DB">
    <w:p w14:paraId="1BEDAB08" w14:textId="77777777" w:rsidR="00216C86" w:rsidRDefault="00000000">
      <w:pPr>
        <w:pStyle w:val="Jegyzetszveg"/>
      </w:pPr>
      <w:r>
        <w:rPr>
          <w:rStyle w:val="Jegyzethivatkozs"/>
        </w:rPr>
        <w:annotationRef/>
      </w:r>
      <w:r>
        <w:t>section needs rewrite depending on final symbol encoding approach and taxonomy</w:t>
      </w:r>
    </w:p>
  </w:comment>
  <w:comment w:id="382" w:author="Dániel Balogh [2]" w:date="2025-06-26T16:47:00Z" w:initials="DB">
    <w:p w14:paraId="07C7242E" w14:textId="77777777" w:rsidR="00216C86"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7DC3BD1E" w14:textId="77777777" w:rsidR="00216C86" w:rsidRDefault="00000000">
      <w:pPr>
        <w:pStyle w:val="Jegyzetszveg"/>
      </w:pPr>
      <w:r>
        <w:t>If yes, then perhaps figure out a category into which both of these, and the word break indicator, can fit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FA3D530" w15:done="0"/>
  <w15:commentEx w15:paraId="1835C240" w15:done="0"/>
  <w15:commentEx w15:paraId="3BD3781D" w15:done="0"/>
  <w15:commentEx w15:paraId="64CF08B0" w15:done="0"/>
  <w15:commentEx w15:paraId="4F44A006" w15:done="0"/>
  <w15:commentEx w15:paraId="16BBF7D9" w15:done="0"/>
  <w15:commentEx w15:paraId="4420085D" w15:done="0"/>
  <w15:commentEx w15:paraId="1BEDAB08" w15:done="0"/>
  <w15:commentEx w15:paraId="7DC3BD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9876D0B" w16cex:dateUtc="2025-07-11T15:32:00Z"/>
  <w16cex:commentExtensible w16cex:durableId="6B1A6399" w16cex:dateUtc="2025-07-11T15:34:00Z"/>
  <w16cex:commentExtensible w16cex:durableId="58067477" w16cex:dateUtc="2025-07-1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FA3D530" w16cid:durableId="79876D0B"/>
  <w16cid:commentId w16cid:paraId="1835C240" w16cid:durableId="6B1A6399"/>
  <w16cid:commentId w16cid:paraId="3BD3781D" w16cid:durableId="58067477"/>
  <w16cid:commentId w16cid:paraId="64CF08B0" w16cid:durableId="68F19C61"/>
  <w16cid:commentId w16cid:paraId="4F44A006" w16cid:durableId="41BC1009"/>
  <w16cid:commentId w16cid:paraId="16BBF7D9" w16cid:durableId="6F8474BF"/>
  <w16cid:commentId w16cid:paraId="4420085D" w16cid:durableId="1D605ED1"/>
  <w16cid:commentId w16cid:paraId="1BEDAB08" w16cid:durableId="77A319AA"/>
  <w16cid:commentId w16cid:paraId="7DC3BD1E" w16cid:durableId="7D04CA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80BF33" w14:textId="77777777" w:rsidR="00C9407E" w:rsidRDefault="00C9407E">
      <w:pPr>
        <w:spacing w:line="240" w:lineRule="auto"/>
      </w:pPr>
      <w:r>
        <w:separator/>
      </w:r>
    </w:p>
  </w:endnote>
  <w:endnote w:type="continuationSeparator" w:id="0">
    <w:p w14:paraId="0A0A01FF" w14:textId="77777777" w:rsidR="00C9407E" w:rsidRDefault="00C940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B0DE9" w14:textId="77777777" w:rsidR="00216C86"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DCFC7" w14:textId="77777777" w:rsidR="00216C86"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2F11A" w14:textId="77777777" w:rsidR="00216C86"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6BED8" w14:textId="77777777" w:rsidR="00216C86"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082AD4" w14:textId="77777777" w:rsidR="00C9407E" w:rsidRDefault="00C9407E">
      <w:pPr>
        <w:spacing w:line="240" w:lineRule="auto"/>
      </w:pPr>
      <w:r>
        <w:separator/>
      </w:r>
    </w:p>
  </w:footnote>
  <w:footnote w:type="continuationSeparator" w:id="0">
    <w:p w14:paraId="5F8C945B" w14:textId="77777777" w:rsidR="00C9407E" w:rsidRDefault="00C9407E">
      <w:pPr>
        <w:spacing w:line="240" w:lineRule="auto"/>
      </w:pPr>
      <w:r>
        <w:continuationSeparator/>
      </w:r>
    </w:p>
  </w:footnote>
  <w:footnote w:id="1">
    <w:p w14:paraId="21F1A7E1" w14:textId="77777777" w:rsidR="00216C86"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4EC23263" w14:textId="77777777" w:rsidR="00216C86"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0B13DD08" w14:textId="77777777" w:rsidR="00216C86"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14:paraId="14131FF3" w14:textId="77777777" w:rsidR="00216C8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14:paraId="3CBD6EEA" w14:textId="77777777" w:rsidR="00216C8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14:paraId="4A54E558" w14:textId="77777777" w:rsidR="00216C8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14:paraId="35EF2EBF" w14:textId="77777777" w:rsidR="00216C86"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33E11DB2" w14:textId="77777777" w:rsidR="00216C86"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14:paraId="5E3CF401" w14:textId="77777777" w:rsidR="00216C86"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14:paraId="6369A8FF" w14:textId="77777777" w:rsidR="00216C86"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14:paraId="67852849" w14:textId="77777777" w:rsidR="00216C86"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14:paraId="7A6756B3" w14:textId="77777777" w:rsidR="00216C86"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14:paraId="69761D97" w14:textId="77777777" w:rsidR="00216C86" w:rsidRDefault="00000000">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14:paraId="735A20C4" w14:textId="77777777" w:rsidR="00216C86"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63A7E328" w14:textId="77777777" w:rsidR="00216C86"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14:paraId="3AC25B5C" w14:textId="77777777" w:rsidR="00216C86"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14:paraId="4D37AC7E" w14:textId="77777777" w:rsidR="00216C86"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14:paraId="6BE12FF8" w14:textId="77777777" w:rsidR="00216C86"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14:paraId="38FA20E6" w14:textId="77777777" w:rsidR="00216C86" w:rsidRDefault="00000000">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14:paraId="6ECCEF4B" w14:textId="77777777" w:rsidR="00216C86"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470504FC" w14:textId="77777777" w:rsidR="00216C86"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269D1163" w14:textId="77777777" w:rsidR="00216C86"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72B0D4A2" w14:textId="77777777" w:rsidR="00216C86"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04DA4A9C" w14:textId="77777777" w:rsidR="00216C86"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14:paraId="456CEA9C" w14:textId="77777777" w:rsidR="00216C86"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7E713564" w14:textId="77777777" w:rsidR="00216C86"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14:paraId="581A2B8C" w14:textId="77777777" w:rsidR="00216C86" w:rsidRDefault="00000000">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28">
    <w:p w14:paraId="7F057B30" w14:textId="77777777" w:rsidR="00216C86"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14:paraId="1053DEC5" w14:textId="77777777" w:rsidR="00216C86" w:rsidRDefault="00000000">
      <w:pPr>
        <w:pStyle w:val="Lbjegyzetszveg"/>
      </w:pPr>
      <w:r>
        <w:tab/>
      </w:r>
      <w:r>
        <w:rPr>
          <w:rStyle w:val="Lbjegyzet-hivatkozs"/>
        </w:rPr>
        <w:footnoteRef/>
      </w:r>
      <w:r>
        <w:tab/>
        <w:t xml:space="preserve">Generally with Coulmas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Meletis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14:paraId="7C95E8A1" w14:textId="77777777" w:rsidR="00216C86" w:rsidRDefault="00000000">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1E0A6A1E" w14:textId="77777777" w:rsidR="00216C86"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14:paraId="1095BDAB" w14:textId="77777777" w:rsidR="00216C86" w:rsidRDefault="00000000">
      <w:pPr>
        <w:pStyle w:val="Lbjegyzetszveg"/>
      </w:pPr>
      <w:r>
        <w:tab/>
      </w:r>
      <w:r>
        <w:rPr>
          <w:rStyle w:val="Lbjegyzet-hivatkozs"/>
        </w:rPr>
        <w:footnoteRef/>
      </w:r>
      <w:r>
        <w:tab/>
        <w:t xml:space="preserve">For the concept of dyadic signs in semiotics, see e.g. Nöth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14:paraId="5B9A0882" w14:textId="77777777" w:rsidR="00216C86" w:rsidRDefault="00000000">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3F4556B1" w14:textId="77777777" w:rsidR="00216C8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14:paraId="621B9A9E" w14:textId="77777777" w:rsidR="00216C86"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14:paraId="580782D4" w14:textId="77777777" w:rsidR="00216C8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14:paraId="3332DA48" w14:textId="77777777" w:rsidR="00216C86" w:rsidRDefault="00000000">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14:paraId="40ECB8C6" w14:textId="77777777" w:rsidR="00216C8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14:paraId="54795BBF" w14:textId="77777777" w:rsidR="00216C86"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14:paraId="4EC183BB" w14:textId="77777777" w:rsidR="00216C8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70E77280" w14:textId="77777777" w:rsidR="00216C86"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7A2082F8" w14:textId="77777777" w:rsidR="00216C8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4C4D68A4" w14:textId="77777777" w:rsidR="00216C86"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50B441DB" w14:textId="77777777" w:rsidR="00216C86"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2E4F4614" w14:textId="77777777" w:rsidR="00216C86"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324026BD" w14:textId="77777777" w:rsidR="00216C86"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621AE059" w14:textId="77777777" w:rsidR="00216C86"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3C1D9F4F" w14:textId="77777777" w:rsidR="00216C86" w:rsidRDefault="00000000">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57755F88" w14:textId="77777777" w:rsidR="00216C86"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14:paraId="4CDEC956" w14:textId="77777777" w:rsidR="00216C86" w:rsidRDefault="00000000">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19DEB56C" w14:textId="77777777" w:rsidR="00216C86"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14:paraId="0FE2A729" w14:textId="77777777" w:rsidR="00216C86"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053388D8" w14:textId="77777777" w:rsidR="00216C86"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14:paraId="25157BBF" w14:textId="77777777" w:rsidR="00216C86"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14:paraId="4439077B" w14:textId="77777777" w:rsidR="00216C86"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5AE0E342" w14:textId="77777777" w:rsidR="00216C86"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14:paraId="007B3233" w14:textId="77777777" w:rsidR="00216C86"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11416C21" w14:textId="77777777" w:rsidR="00216C86"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9">
    <w:p w14:paraId="15DDD7CD" w14:textId="77777777" w:rsidR="00216C86"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14:paraId="7AACA015" w14:textId="77777777" w:rsidR="00216C86"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14:paraId="4B864E8F" w14:textId="77777777" w:rsidR="00216C86"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14:paraId="7A80AF05" w14:textId="77777777" w:rsidR="00216C86"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35C74250" w14:textId="77777777" w:rsidR="00216C86"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3847B554" w14:textId="77777777" w:rsidR="00216C86"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32042F2F" w14:textId="77777777" w:rsidR="00216C86"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14:paraId="6592E57B" w14:textId="77777777" w:rsidR="00216C86"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14:paraId="4F7A7D7E" w14:textId="77777777" w:rsidR="00216C86"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292D3480" w14:textId="77777777" w:rsidR="00216C86"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4643D14A" w14:textId="77777777" w:rsidR="00216C86"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14:paraId="32C0E5F7" w14:textId="77777777" w:rsidR="00216C86"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1">
    <w:p w14:paraId="2D4305A8" w14:textId="77777777" w:rsidR="00216C86"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14:paraId="7F3CB819" w14:textId="77777777" w:rsidR="00216C86"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3">
    <w:p w14:paraId="576F8E84" w14:textId="77777777" w:rsidR="00216C86"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14:paraId="6DBB4C78" w14:textId="77777777" w:rsidR="00216C86"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14:paraId="457194B9" w14:textId="77777777" w:rsidR="00216C86" w:rsidRDefault="00000000">
      <w:pPr>
        <w:pStyle w:val="Lbjegyzetszveg"/>
      </w:pPr>
      <w:r>
        <w:tab/>
      </w:r>
      <w:r>
        <w:rPr>
          <w:rStyle w:val="Lbjegyzet-hivatkozs"/>
        </w:rPr>
        <w:footnoteRef/>
      </w:r>
      <w:r>
        <w:tab/>
        <w:t>Here, actual semantic meaning is present.</w:t>
      </w:r>
    </w:p>
  </w:footnote>
  <w:footnote w:id="76">
    <w:p w14:paraId="3163643C" w14:textId="77777777" w:rsidR="00216C86"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14:paraId="4D092245" w14:textId="77777777" w:rsidR="00216C86"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14:paraId="72748E0D" w14:textId="77777777" w:rsidR="00216C86"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14:paraId="7C7A7285" w14:textId="77777777" w:rsidR="00216C86"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80">
    <w:p w14:paraId="00884471" w14:textId="77777777" w:rsidR="00216C86"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1">
    <w:p w14:paraId="06B65ABA" w14:textId="77777777" w:rsidR="00216C86"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14:paraId="1CC3437A" w14:textId="77777777" w:rsidR="00216C86"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3">
    <w:p w14:paraId="0A005D41" w14:textId="77777777" w:rsidR="00216C86"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14:paraId="4B062BBD" w14:textId="77777777" w:rsidR="00216C86" w:rsidRDefault="00000000">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so the switch is by Meletis’s definition not graphetic but graphematic.</w:t>
      </w:r>
    </w:p>
  </w:footnote>
  <w:footnote w:id="85">
    <w:p w14:paraId="46C8DECB" w14:textId="77777777" w:rsidR="00216C86"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14:paraId="2317EDE9" w14:textId="77777777" w:rsidR="00216C86"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14:paraId="680EC727" w14:textId="77777777" w:rsidR="00216C86"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88">
    <w:p w14:paraId="19FB1643" w14:textId="77777777" w:rsidR="00216C86" w:rsidRDefault="00000000">
      <w:pPr>
        <w:pStyle w:val="Lbjegyzetszveg"/>
      </w:pPr>
      <w:r>
        <w:tab/>
      </w:r>
      <w:r>
        <w:rPr>
          <w:rStyle w:val="Lbjegyzet-hivatkozs"/>
        </w:rPr>
        <w:footnoteRef/>
      </w:r>
      <w:r>
        <w:tab/>
      </w:r>
    </w:p>
  </w:footnote>
  <w:footnote w:id="89">
    <w:p w14:paraId="5091BBD1" w14:textId="77777777" w:rsidR="00216C86"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0">
    <w:p w14:paraId="01DF129A" w14:textId="77777777" w:rsidR="00216C86"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1">
    <w:p w14:paraId="65D950F8" w14:textId="77777777" w:rsidR="00216C86"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2">
    <w:p w14:paraId="5D042EAF" w14:textId="77777777" w:rsidR="00216C86"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3">
    <w:p w14:paraId="047FD255" w14:textId="77777777" w:rsidR="00216C86"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4">
    <w:p w14:paraId="36B4C9CA" w14:textId="77777777" w:rsidR="00216C86"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5">
    <w:p w14:paraId="50AE2C17" w14:textId="77777777" w:rsidR="00216C86"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6">
    <w:p w14:paraId="44DE42CD" w14:textId="77777777" w:rsidR="00216C86"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7">
    <w:p w14:paraId="1DB58126" w14:textId="77777777" w:rsidR="00216C86"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8">
    <w:p w14:paraId="57285E01" w14:textId="77777777" w:rsidR="00216C86"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9">
    <w:p w14:paraId="42AB25FA" w14:textId="77777777" w:rsidR="00216C86"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0">
    <w:p w14:paraId="3ADCCAF3" w14:textId="77777777" w:rsidR="00216C86" w:rsidRDefault="00000000">
      <w:pPr>
        <w:pStyle w:val="Lbjegyzetszveg"/>
      </w:pPr>
      <w:r>
        <w:tab/>
      </w:r>
      <w:r>
        <w:rPr>
          <w:rStyle w:val="Lbjegyzet-hivatkozs"/>
        </w:rPr>
        <w:footnoteRef/>
      </w:r>
      <w:r>
        <w:tab/>
        <w:t>Throughout this guide, the term ‘Arabic numeral’ refers to the modern international numeral signs.</w:t>
      </w:r>
    </w:p>
  </w:footnote>
  <w:footnote w:id="101">
    <w:p w14:paraId="4362B208" w14:textId="77777777" w:rsidR="00216C86"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2">
    <w:p w14:paraId="3C54AA02" w14:textId="77777777" w:rsidR="00216C86"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but these are </w:t>
      </w:r>
      <w:r>
        <w:t>visually separate.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009214974">
    <w:abstractNumId w:val="18"/>
  </w:num>
  <w:num w:numId="2" w16cid:durableId="33889883">
    <w:abstractNumId w:val="11"/>
  </w:num>
  <w:num w:numId="3" w16cid:durableId="359740630">
    <w:abstractNumId w:val="27"/>
  </w:num>
  <w:num w:numId="4" w16cid:durableId="1058355955">
    <w:abstractNumId w:val="27"/>
  </w:num>
  <w:num w:numId="5" w16cid:durableId="1137718460">
    <w:abstractNumId w:val="10"/>
  </w:num>
  <w:num w:numId="6" w16cid:durableId="1377658852">
    <w:abstractNumId w:val="26"/>
  </w:num>
  <w:num w:numId="7" w16cid:durableId="1527018006">
    <w:abstractNumId w:val="27"/>
  </w:num>
  <w:num w:numId="8" w16cid:durableId="497304646">
    <w:abstractNumId w:val="27"/>
  </w:num>
  <w:num w:numId="9" w16cid:durableId="1248422718">
    <w:abstractNumId w:val="27"/>
  </w:num>
  <w:num w:numId="10" w16cid:durableId="1516647864">
    <w:abstractNumId w:val="27"/>
  </w:num>
  <w:num w:numId="11" w16cid:durableId="1847935249">
    <w:abstractNumId w:val="27"/>
  </w:num>
  <w:num w:numId="12" w16cid:durableId="343938473">
    <w:abstractNumId w:val="11"/>
  </w:num>
  <w:num w:numId="13" w16cid:durableId="1880362690">
    <w:abstractNumId w:val="11"/>
  </w:num>
  <w:num w:numId="14" w16cid:durableId="1762873935">
    <w:abstractNumId w:val="11"/>
  </w:num>
  <w:num w:numId="15" w16cid:durableId="774864548">
    <w:abstractNumId w:val="30"/>
  </w:num>
  <w:num w:numId="16" w16cid:durableId="1067920999">
    <w:abstractNumId w:val="33"/>
  </w:num>
  <w:num w:numId="17" w16cid:durableId="299461211">
    <w:abstractNumId w:val="23"/>
  </w:num>
  <w:num w:numId="18" w16cid:durableId="1705668880">
    <w:abstractNumId w:val="9"/>
  </w:num>
  <w:num w:numId="19" w16cid:durableId="1439253200">
    <w:abstractNumId w:val="7"/>
  </w:num>
  <w:num w:numId="20" w16cid:durableId="1919318766">
    <w:abstractNumId w:val="6"/>
  </w:num>
  <w:num w:numId="21" w16cid:durableId="158355416">
    <w:abstractNumId w:val="5"/>
  </w:num>
  <w:num w:numId="22" w16cid:durableId="1782648016">
    <w:abstractNumId w:val="4"/>
  </w:num>
  <w:num w:numId="23" w16cid:durableId="1910577308">
    <w:abstractNumId w:val="8"/>
  </w:num>
  <w:num w:numId="24" w16cid:durableId="813108900">
    <w:abstractNumId w:val="3"/>
  </w:num>
  <w:num w:numId="25" w16cid:durableId="2142917340">
    <w:abstractNumId w:val="2"/>
  </w:num>
  <w:num w:numId="26" w16cid:durableId="1198161357">
    <w:abstractNumId w:val="1"/>
  </w:num>
  <w:num w:numId="27" w16cid:durableId="2047874057">
    <w:abstractNumId w:val="0"/>
  </w:num>
  <w:num w:numId="28" w16cid:durableId="1079985198">
    <w:abstractNumId w:val="24"/>
  </w:num>
  <w:num w:numId="29" w16cid:durableId="928274541">
    <w:abstractNumId w:val="31"/>
  </w:num>
  <w:num w:numId="30" w16cid:durableId="456610420">
    <w:abstractNumId w:val="16"/>
  </w:num>
  <w:num w:numId="31" w16cid:durableId="1806005567">
    <w:abstractNumId w:val="32"/>
  </w:num>
  <w:num w:numId="32" w16cid:durableId="695547043">
    <w:abstractNumId w:val="25"/>
  </w:num>
  <w:num w:numId="33" w16cid:durableId="752240318">
    <w:abstractNumId w:val="20"/>
  </w:num>
  <w:num w:numId="34" w16cid:durableId="1753887305">
    <w:abstractNumId w:val="13"/>
  </w:num>
  <w:num w:numId="35" w16cid:durableId="294408441">
    <w:abstractNumId w:val="15"/>
  </w:num>
  <w:num w:numId="36" w16cid:durableId="103892480">
    <w:abstractNumId w:val="22"/>
  </w:num>
  <w:num w:numId="37" w16cid:durableId="439187658">
    <w:abstractNumId w:val="19"/>
  </w:num>
  <w:num w:numId="38" w16cid:durableId="143476145">
    <w:abstractNumId w:val="14"/>
  </w:num>
  <w:num w:numId="39" w16cid:durableId="1720398637">
    <w:abstractNumId w:val="12"/>
  </w:num>
  <w:num w:numId="40" w16cid:durableId="447168146">
    <w:abstractNumId w:val="21"/>
  </w:num>
  <w:num w:numId="41" w16cid:durableId="457728389">
    <w:abstractNumId w:val="29"/>
  </w:num>
  <w:num w:numId="42" w16cid:durableId="544567886">
    <w:abstractNumId w:val="28"/>
  </w:num>
  <w:num w:numId="43" w16cid:durableId="1110010270">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79"/>
    <w:docVar w:name="varPagination1" w:val="True"/>
    <w:docVar w:name="varRevCount1" w:val="4"/>
    <w:docVar w:name="varRevShown1_1" w:val="True"/>
    <w:docVar w:name="varRevShown1_2" w:val="True"/>
    <w:docVar w:name="varRevShown1_3" w:val="True"/>
    <w:docVar w:name="varRevShown1_4" w:val="True"/>
    <w:docVar w:name="varSavedView1" w:val="3"/>
    <w:docVar w:name="varSelStart1" w:val="125735"/>
    <w:docVar w:name="varTop1" w:val="0"/>
    <w:docVar w:name="varWidth1" w:val="1608"/>
    <w:docVar w:name="varWindowCount" w:val="1"/>
    <w:docVar w:name="varZoom" w:val="140"/>
    <w:docVar w:name="varZoom1" w:val="140"/>
  </w:docVars>
  <w:rsids>
    <w:rsidRoot w:val="00216C86"/>
    <w:rsid w:val="00000217"/>
    <w:rsid w:val="00023C2B"/>
    <w:rsid w:val="000515FE"/>
    <w:rsid w:val="000817EE"/>
    <w:rsid w:val="00165A02"/>
    <w:rsid w:val="001978B6"/>
    <w:rsid w:val="00216C86"/>
    <w:rsid w:val="003A791E"/>
    <w:rsid w:val="006742B6"/>
    <w:rsid w:val="006B2C48"/>
    <w:rsid w:val="006D2F98"/>
    <w:rsid w:val="00725A35"/>
    <w:rsid w:val="007B0A48"/>
    <w:rsid w:val="007C3AB0"/>
    <w:rsid w:val="00804C68"/>
    <w:rsid w:val="008456F3"/>
    <w:rsid w:val="00896240"/>
    <w:rsid w:val="008C6BE4"/>
    <w:rsid w:val="00903CC7"/>
    <w:rsid w:val="00915A69"/>
    <w:rsid w:val="00934CA2"/>
    <w:rsid w:val="00960E8D"/>
    <w:rsid w:val="009764C3"/>
    <w:rsid w:val="009E7413"/>
    <w:rsid w:val="00A84089"/>
    <w:rsid w:val="00A864C5"/>
    <w:rsid w:val="00A916DC"/>
    <w:rsid w:val="00AC41D2"/>
    <w:rsid w:val="00AD4C21"/>
    <w:rsid w:val="00B128FB"/>
    <w:rsid w:val="00B56689"/>
    <w:rsid w:val="00C4254F"/>
    <w:rsid w:val="00C80575"/>
    <w:rsid w:val="00C9407E"/>
    <w:rsid w:val="00CA10B6"/>
    <w:rsid w:val="00CF3C9F"/>
    <w:rsid w:val="00D067D4"/>
    <w:rsid w:val="00E83475"/>
    <w:rsid w:val="00EE51F5"/>
    <w:rsid w:val="00F57C03"/>
    <w:rsid w:val="00F71354"/>
    <w:rsid w:val="00F978FB"/>
    <w:rsid w:val="00FB6C21"/>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59C2DD"/>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15A69"/>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915A69"/>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915A69"/>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915A69"/>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915A69"/>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915A69"/>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915A69"/>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915A69"/>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915A69"/>
  </w:style>
  <w:style w:type="character" w:customStyle="1" w:styleId="Cmsor1Char">
    <w:name w:val="Címsor 1 Char"/>
    <w:basedOn w:val="Bekezdsalapbettpusa"/>
    <w:link w:val="Cmsor1"/>
    <w:uiPriority w:val="4"/>
    <w:rsid w:val="00915A69"/>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915A69"/>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915A69"/>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915A69"/>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915A69"/>
    <w:rPr>
      <w:rFonts w:ascii="Tahoma" w:hAnsi="Tahoma" w:cs="Tiro Devanagari Sanskrit"/>
      <w:sz w:val="22"/>
      <w:szCs w:val="22"/>
      <w:lang w:val="hu-HU" w:eastAsia="en-US" w:bidi="ar-SA"/>
    </w:rPr>
  </w:style>
  <w:style w:type="table" w:customStyle="1" w:styleId="TableNormal">
    <w:name w:val="Table Normal"/>
    <w:rsid w:val="00915A69"/>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915A69"/>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915A69"/>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915A69"/>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915A6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915A69"/>
    <w:rPr>
      <w:rFonts w:cs="Murty Sanskrit"/>
      <w:sz w:val="20"/>
      <w:szCs w:val="18"/>
    </w:rPr>
  </w:style>
  <w:style w:type="character" w:customStyle="1" w:styleId="JegyzetszvegChar">
    <w:name w:val="Jegyzetszöveg Char"/>
    <w:basedOn w:val="Bekezdsalapbettpusa"/>
    <w:link w:val="Jegyzetszveg"/>
    <w:uiPriority w:val="99"/>
    <w:rsid w:val="00915A6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915A69"/>
    <w:rPr>
      <w:sz w:val="16"/>
      <w:szCs w:val="16"/>
    </w:rPr>
  </w:style>
  <w:style w:type="paragraph" w:styleId="Buborkszveg">
    <w:name w:val="Balloon Text"/>
    <w:basedOn w:val="Norml"/>
    <w:link w:val="BuborkszvegChar"/>
    <w:uiPriority w:val="99"/>
    <w:semiHidden/>
    <w:unhideWhenUsed/>
    <w:rsid w:val="00915A69"/>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915A69"/>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915A69"/>
    <w:pPr>
      <w:tabs>
        <w:tab w:val="center" w:pos="4536"/>
        <w:tab w:val="right" w:pos="9072"/>
      </w:tabs>
    </w:pPr>
  </w:style>
  <w:style w:type="character" w:customStyle="1" w:styleId="llbChar">
    <w:name w:val="Élőláb Char"/>
    <w:basedOn w:val="Bekezdsalapbettpusa"/>
    <w:link w:val="llb"/>
    <w:uiPriority w:val="24"/>
    <w:rsid w:val="00915A69"/>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915A69"/>
    <w:rPr>
      <w:i/>
      <w:iCs/>
      <w:noProof/>
    </w:rPr>
  </w:style>
  <w:style w:type="paragraph" w:styleId="Lista">
    <w:name w:val="List"/>
    <w:basedOn w:val="Norml"/>
    <w:uiPriority w:val="7"/>
    <w:qFormat/>
    <w:rsid w:val="00915A69"/>
    <w:pPr>
      <w:numPr>
        <w:numId w:val="1"/>
      </w:numPr>
      <w:jc w:val="left"/>
    </w:pPr>
  </w:style>
  <w:style w:type="paragraph" w:styleId="Lista2">
    <w:name w:val="List 2"/>
    <w:basedOn w:val="Lista"/>
    <w:uiPriority w:val="7"/>
    <w:rsid w:val="00915A69"/>
    <w:pPr>
      <w:numPr>
        <w:ilvl w:val="1"/>
      </w:numPr>
    </w:pPr>
  </w:style>
  <w:style w:type="paragraph" w:styleId="Lista3">
    <w:name w:val="List 3"/>
    <w:basedOn w:val="Lista"/>
    <w:uiPriority w:val="7"/>
    <w:rsid w:val="00915A69"/>
    <w:pPr>
      <w:numPr>
        <w:ilvl w:val="2"/>
      </w:numPr>
    </w:pPr>
  </w:style>
  <w:style w:type="paragraph" w:styleId="Lista4">
    <w:name w:val="List 4"/>
    <w:basedOn w:val="Lista"/>
    <w:uiPriority w:val="7"/>
    <w:rsid w:val="00915A69"/>
    <w:pPr>
      <w:numPr>
        <w:ilvl w:val="3"/>
      </w:numPr>
    </w:pPr>
  </w:style>
  <w:style w:type="paragraph" w:styleId="Lista5">
    <w:name w:val="List 5"/>
    <w:basedOn w:val="Lista"/>
    <w:uiPriority w:val="7"/>
    <w:rsid w:val="00915A69"/>
    <w:pPr>
      <w:numPr>
        <w:ilvl w:val="4"/>
      </w:numPr>
    </w:pPr>
  </w:style>
  <w:style w:type="character" w:customStyle="1" w:styleId="Nv">
    <w:name w:val="Név"/>
    <w:basedOn w:val="Bekezdsalapbettpusa"/>
    <w:uiPriority w:val="1"/>
    <w:rsid w:val="00915A69"/>
    <w:rPr>
      <w:smallCaps/>
      <w:noProof/>
    </w:rPr>
  </w:style>
  <w:style w:type="paragraph" w:styleId="lfej">
    <w:name w:val="header"/>
    <w:basedOn w:val="Norml"/>
    <w:link w:val="lfejChar"/>
    <w:uiPriority w:val="24"/>
    <w:qFormat/>
    <w:rsid w:val="00915A69"/>
    <w:pPr>
      <w:tabs>
        <w:tab w:val="center" w:pos="4536"/>
        <w:tab w:val="right" w:pos="9072"/>
      </w:tabs>
    </w:pPr>
  </w:style>
  <w:style w:type="character" w:customStyle="1" w:styleId="lfejChar">
    <w:name w:val="Élőfej Char"/>
    <w:basedOn w:val="Bekezdsalapbettpusa"/>
    <w:link w:val="lfej"/>
    <w:uiPriority w:val="24"/>
    <w:rsid w:val="00915A69"/>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915A69"/>
    <w:pPr>
      <w:spacing w:line="300" w:lineRule="exact"/>
      <w:ind w:left="720" w:hanging="720"/>
    </w:pPr>
  </w:style>
  <w:style w:type="character" w:customStyle="1" w:styleId="Code">
    <w:name w:val="Code"/>
    <w:uiPriority w:val="1"/>
    <w:qFormat/>
    <w:rsid w:val="00915A69"/>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915A69"/>
    <w:rPr>
      <w:rFonts w:ascii="Tahoma" w:hAnsi="Tahoma"/>
      <w:noProof/>
      <w:color w:val="00B050"/>
      <w:sz w:val="20"/>
    </w:rPr>
  </w:style>
  <w:style w:type="paragraph" w:styleId="Lbjegyzetszveg">
    <w:name w:val="footnote text"/>
    <w:basedOn w:val="Norml"/>
    <w:link w:val="LbjegyzetszvegChar"/>
    <w:rsid w:val="00915A69"/>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915A69"/>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915A69"/>
    <w:rPr>
      <w:vertAlign w:val="superscript"/>
    </w:rPr>
  </w:style>
  <w:style w:type="character" w:customStyle="1" w:styleId="ForeignKannadaScript">
    <w:name w:val="Foreign: KannadaScript"/>
    <w:basedOn w:val="Foreign"/>
    <w:uiPriority w:val="1"/>
    <w:qFormat/>
    <w:rsid w:val="00915A69"/>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915A69"/>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915A69"/>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915A69"/>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915A69"/>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915A69"/>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915A69"/>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915A69"/>
    <w:pPr>
      <w:tabs>
        <w:tab w:val="right" w:pos="851"/>
        <w:tab w:val="left" w:pos="1134"/>
      </w:tabs>
      <w:jc w:val="left"/>
    </w:pPr>
  </w:style>
  <w:style w:type="character" w:styleId="Hiperhivatkozs">
    <w:name w:val="Hyperlink"/>
    <w:basedOn w:val="Bekezdsalapbettpusa"/>
    <w:uiPriority w:val="99"/>
    <w:unhideWhenUsed/>
    <w:rsid w:val="00915A69"/>
    <w:rPr>
      <w:color w:val="002060"/>
      <w:u w:val="single"/>
    </w:rPr>
  </w:style>
  <w:style w:type="character" w:styleId="Feloldatlanmegemlts">
    <w:name w:val="Unresolved Mention"/>
    <w:basedOn w:val="Bekezdsalapbettpusa"/>
    <w:uiPriority w:val="99"/>
    <w:semiHidden/>
    <w:unhideWhenUsed/>
    <w:rsid w:val="00915A69"/>
    <w:rPr>
      <w:color w:val="605E5C"/>
      <w:shd w:val="clear" w:color="auto" w:fill="E1DFDD"/>
    </w:rPr>
  </w:style>
  <w:style w:type="character" w:styleId="Mrltotthiperhivatkozs">
    <w:name w:val="FollowedHyperlink"/>
    <w:basedOn w:val="Bekezdsalapbettpusa"/>
    <w:uiPriority w:val="99"/>
    <w:semiHidden/>
    <w:unhideWhenUsed/>
    <w:rsid w:val="00915A69"/>
    <w:rPr>
      <w:color w:val="800080" w:themeColor="followedHyperlink"/>
      <w:u w:val="single"/>
    </w:rPr>
  </w:style>
  <w:style w:type="table" w:styleId="Rcsostblzat">
    <w:name w:val="Table Grid"/>
    <w:basedOn w:val="Normltblzat"/>
    <w:uiPriority w:val="39"/>
    <w:rsid w:val="00915A6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915A69"/>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915A69"/>
    <w:rPr>
      <w:noProof/>
      <w:position w:val="-10"/>
    </w:rPr>
  </w:style>
  <w:style w:type="character" w:customStyle="1" w:styleId="ForeignKhmerScript">
    <w:name w:val="Foreign: KhmerScript"/>
    <w:basedOn w:val="Bekezdsalapbettpusa"/>
    <w:uiPriority w:val="1"/>
    <w:qFormat/>
    <w:rsid w:val="00915A69"/>
    <w:rPr>
      <w:rFonts w:ascii="DaunPenh" w:hAnsi="DaunPenh" w:cs="DaunPenh"/>
      <w:bCs w:val="0"/>
      <w:iCs w:val="0"/>
      <w:szCs w:val="36"/>
      <w:lang w:bidi="km-KH"/>
    </w:rPr>
  </w:style>
  <w:style w:type="character" w:customStyle="1" w:styleId="MetreCode">
    <w:name w:val="MetreCode"/>
    <w:basedOn w:val="Bekezdsalapbettpusa"/>
    <w:uiPriority w:val="1"/>
    <w:qFormat/>
    <w:rsid w:val="00915A69"/>
    <w:rPr>
      <w:rFonts w:ascii="Cardo" w:hAnsi="Cardo" w:cs="Murty Sanskrit"/>
      <w:spacing w:val="30"/>
    </w:rPr>
  </w:style>
  <w:style w:type="paragraph" w:styleId="Tartalomjegyzkcmsora">
    <w:name w:val="TOC Heading"/>
    <w:basedOn w:val="Cmsor1"/>
    <w:next w:val="Norml"/>
    <w:uiPriority w:val="39"/>
    <w:unhideWhenUsed/>
    <w:qFormat/>
    <w:rsid w:val="00915A69"/>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915A69"/>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915A69"/>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915A69"/>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915A69"/>
    <w:pPr>
      <w:widowControl/>
      <w:ind w:left="0"/>
      <w:jc w:val="left"/>
    </w:pPr>
    <w:rPr>
      <w:szCs w:val="22"/>
    </w:rPr>
  </w:style>
  <w:style w:type="character" w:customStyle="1" w:styleId="Codeattribute">
    <w:name w:val="Code_attribute"/>
    <w:basedOn w:val="Code"/>
    <w:uiPriority w:val="1"/>
    <w:qFormat/>
    <w:rsid w:val="00915A69"/>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915A69"/>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915A69"/>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915A69"/>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915A69"/>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915A69"/>
    <w:pPr>
      <w:spacing w:before="120" w:line="240" w:lineRule="auto"/>
      <w:jc w:val="center"/>
    </w:pPr>
    <w:rPr>
      <w:i/>
      <w:iCs/>
      <w:sz w:val="20"/>
      <w:szCs w:val="18"/>
    </w:rPr>
  </w:style>
  <w:style w:type="table" w:customStyle="1" w:styleId="CodeSampleTable">
    <w:name w:val="CodeSampleTable"/>
    <w:basedOn w:val="Normltblzat"/>
    <w:uiPriority w:val="99"/>
    <w:rsid w:val="00915A6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915A69"/>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915A69"/>
    <w:pPr>
      <w:numPr>
        <w:numId w:val="2"/>
      </w:numPr>
      <w:spacing w:before="60"/>
      <w:contextualSpacing/>
    </w:pPr>
  </w:style>
  <w:style w:type="paragraph" w:styleId="TJ4">
    <w:name w:val="toc 4"/>
    <w:basedOn w:val="TJ3"/>
    <w:next w:val="Norml"/>
    <w:autoRedefine/>
    <w:uiPriority w:val="39"/>
    <w:unhideWhenUsed/>
    <w:rsid w:val="00915A69"/>
    <w:pPr>
      <w:tabs>
        <w:tab w:val="clear" w:pos="1134"/>
      </w:tabs>
      <w:ind w:left="1021"/>
    </w:pPr>
  </w:style>
  <w:style w:type="paragraph" w:styleId="TJ5">
    <w:name w:val="toc 5"/>
    <w:basedOn w:val="Norml"/>
    <w:next w:val="Norml"/>
    <w:autoRedefine/>
    <w:uiPriority w:val="39"/>
    <w:unhideWhenUsed/>
    <w:rsid w:val="00915A69"/>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915A69"/>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915A69"/>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915A69"/>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915A69"/>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915A69"/>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915A69"/>
    <w:pPr>
      <w:spacing w:line="240" w:lineRule="auto"/>
    </w:pPr>
    <w:rPr>
      <w:b/>
      <w:bCs/>
      <w:szCs w:val="20"/>
    </w:rPr>
  </w:style>
  <w:style w:type="character" w:customStyle="1" w:styleId="MegjegyzstrgyaChar">
    <w:name w:val="Megjegyzés tárgya Char"/>
    <w:basedOn w:val="JegyzetszvegChar"/>
    <w:link w:val="Megjegyzstrgya"/>
    <w:uiPriority w:val="99"/>
    <w:semiHidden/>
    <w:rsid w:val="00915A69"/>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915A69"/>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915A69"/>
    <w:rPr>
      <w:vertAlign w:val="superscript"/>
    </w:rPr>
  </w:style>
  <w:style w:type="paragraph" w:customStyle="1" w:styleId="BlockImage">
    <w:name w:val="BlockImage"/>
    <w:basedOn w:val="Norml"/>
    <w:qFormat/>
    <w:rsid w:val="00915A69"/>
    <w:pPr>
      <w:spacing w:line="240" w:lineRule="auto"/>
      <w:jc w:val="center"/>
    </w:pPr>
    <w:rPr>
      <w:noProof/>
    </w:rPr>
  </w:style>
  <w:style w:type="paragraph" w:customStyle="1" w:styleId="Image">
    <w:name w:val="Image"/>
    <w:basedOn w:val="Norml"/>
    <w:qFormat/>
    <w:rsid w:val="00915A69"/>
    <w:pPr>
      <w:keepNext/>
      <w:widowControl w:val="0"/>
      <w:spacing w:before="60" w:after="60" w:line="240" w:lineRule="auto"/>
      <w:jc w:val="center"/>
    </w:pPr>
    <w:rPr>
      <w:noProof/>
      <w:sz w:val="20"/>
    </w:rPr>
  </w:style>
  <w:style w:type="paragraph" w:styleId="Szvegtrzs">
    <w:name w:val="Body Text"/>
    <w:basedOn w:val="Norml"/>
    <w:link w:val="SzvegtrzsChar"/>
    <w:uiPriority w:val="74"/>
    <w:rsid w:val="00915A69"/>
    <w:pPr>
      <w:spacing w:before="120" w:after="120"/>
      <w:ind w:left="567" w:right="567"/>
      <w:contextualSpacing/>
    </w:pPr>
  </w:style>
  <w:style w:type="character" w:customStyle="1" w:styleId="SzvegtrzsChar">
    <w:name w:val="Szövegtörzs Char"/>
    <w:basedOn w:val="Bekezdsalapbettpusa"/>
    <w:link w:val="Szvegtrzs"/>
    <w:uiPriority w:val="74"/>
    <w:rsid w:val="00915A69"/>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915A69"/>
    <w:rPr>
      <w:i w:val="0"/>
      <w:iCs w:val="0"/>
      <w:noProof/>
    </w:rPr>
  </w:style>
  <w:style w:type="paragraph" w:styleId="Idzet">
    <w:name w:val="Quote"/>
    <w:basedOn w:val="Norml"/>
    <w:next w:val="Norml"/>
    <w:link w:val="IdzetChar"/>
    <w:uiPriority w:val="29"/>
    <w:unhideWhenUsed/>
    <w:rsid w:val="00915A69"/>
    <w:pPr>
      <w:spacing w:before="120" w:after="120"/>
      <w:ind w:left="567" w:right="567"/>
    </w:pPr>
  </w:style>
  <w:style w:type="character" w:customStyle="1" w:styleId="IdzetChar">
    <w:name w:val="Idézet Char"/>
    <w:basedOn w:val="Bekezdsalapbettpusa"/>
    <w:link w:val="Idzet"/>
    <w:uiPriority w:val="29"/>
    <w:rsid w:val="00915A6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915A69"/>
    <w:pPr>
      <w:ind w:firstLine="425"/>
    </w:pPr>
  </w:style>
  <w:style w:type="paragraph" w:customStyle="1" w:styleId="TableHead">
    <w:name w:val="TableHead"/>
    <w:basedOn w:val="Norml"/>
    <w:qFormat/>
    <w:rsid w:val="00915A69"/>
    <w:pPr>
      <w:jc w:val="left"/>
    </w:pPr>
  </w:style>
  <w:style w:type="character" w:customStyle="1" w:styleId="ForeignTeluguScript">
    <w:name w:val="Foreign: TeluguScript"/>
    <w:basedOn w:val="ForeignKannadaScript"/>
    <w:uiPriority w:val="1"/>
    <w:qFormat/>
    <w:rsid w:val="00915A69"/>
    <w:rPr>
      <w:rFonts w:ascii="Tiro Telugu" w:hAnsi="Tiro Telugu" w:cs="Nirmala UI"/>
      <w:b w:val="0"/>
      <w:bCs w:val="0"/>
      <w:i w:val="0"/>
      <w:iCs w:val="0"/>
      <w:noProof/>
    </w:rPr>
  </w:style>
  <w:style w:type="table" w:customStyle="1" w:styleId="FigureTable">
    <w:name w:val="FigureTable"/>
    <w:basedOn w:val="CodeSampleTable"/>
    <w:uiPriority w:val="99"/>
    <w:rsid w:val="00915A6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915A69"/>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915A69"/>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915A69"/>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915A69"/>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915A69"/>
    <w:pPr>
      <w:widowControl/>
      <w:ind w:left="0"/>
      <w:jc w:val="left"/>
    </w:pPr>
    <w:tblPr/>
  </w:style>
  <w:style w:type="character" w:customStyle="1" w:styleId="Label">
    <w:name w:val="Label"/>
    <w:basedOn w:val="Code"/>
    <w:uiPriority w:val="1"/>
    <w:qFormat/>
    <w:rsid w:val="00915A69"/>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915A69"/>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915A6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915A69"/>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915A69"/>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11/relationships/commentsExtended" Target="commentsExtended.xm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0.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footer" Target="footer4.xml"/><Relationship Id="rId22" Type="http://schemas.microsoft.com/office/2016/09/relationships/commentsIds" Target="commentsIds.xm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hyperlink" Target="https://github.com/erc-dharma/project-documentation/issues/237" TargetMode="External"/><Relationship Id="rId80" Type="http://schemas.openxmlformats.org/officeDocument/2006/relationships/image" Target="media/image56.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yperlink" Target="https://github.com/erc-dharma/project-documentation/issues/387" TargetMode="External"/><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comments" Target="comments.xml"/><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hyperlink" Target="https://github.com/erc-dharma/project-documentation/issues/284"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microsoft.com/office/2018/08/relationships/commentsExtensible" Target="commentsExtensible.xml"/><Relationship Id="rId28" Type="http://schemas.openxmlformats.org/officeDocument/2006/relationships/image" Target="media/image11.jpe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hyperlink" Target="https://tst-project.github.io/editor/entities.html"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4.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erc-dharma/project-documentation/issues/336"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github.com/erc-dharma/project-documentation/issues/387" TargetMode="External"/><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hyperlink" Target="https://unicode.org/L2/L2010/10392r2-chandrabindus.pdf" TargetMode="External"/><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554</TotalTime>
  <Pages>69</Pages>
  <Words>33823</Words>
  <Characters>192794</Characters>
  <Application>Microsoft Office Word</Application>
  <DocSecurity>0</DocSecurity>
  <Lines>1606</Lines>
  <Paragraphs>452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226165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107</cp:revision>
  <cp:lastPrinted>2020-06-29T07:48:00Z</cp:lastPrinted>
  <dcterms:created xsi:type="dcterms:W3CDTF">2025-06-04T07:20:00Z</dcterms:created>
  <dcterms:modified xsi:type="dcterms:W3CDTF">2025-07-11T15:53:00Z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